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E1" w:rsidRPr="006802F3" w:rsidRDefault="009907E1" w:rsidP="009907E1">
      <w:pPr>
        <w:pStyle w:val="Annexetitre"/>
        <w:rPr>
          <w:u w:val="none"/>
        </w:rPr>
      </w:pPr>
      <w:bookmarkStart w:id="0" w:name="_Toc371412374"/>
      <w:bookmarkStart w:id="1" w:name="_GoBack"/>
      <w:bookmarkEnd w:id="1"/>
      <w:r>
        <w:rPr>
          <w:u w:val="none"/>
        </w:rPr>
        <w:t>BG</w:t>
      </w:r>
    </w:p>
    <w:p w:rsidR="009907E1" w:rsidRPr="006802F3" w:rsidRDefault="009907E1" w:rsidP="009907E1">
      <w:pPr>
        <w:rPr>
          <w:rFonts w:ascii="Times New Roman" w:hAnsi="Times New Roman"/>
        </w:rPr>
      </w:pPr>
    </w:p>
    <w:p w:rsidR="006802F3" w:rsidRDefault="006802F3" w:rsidP="006802F3">
      <w:pPr>
        <w:pStyle w:val="Annexetitre"/>
        <w:spacing w:after="480"/>
      </w:pPr>
      <w:bookmarkStart w:id="2" w:name="_Toc371412381"/>
      <w:bookmarkEnd w:id="0"/>
      <w:r>
        <w:t xml:space="preserve">ПРИЛОЖЕНИЕ </w:t>
      </w:r>
      <w:bookmarkStart w:id="3" w:name="AnnexIII"/>
      <w:r>
        <w:t>III</w:t>
      </w:r>
      <w:bookmarkEnd w:id="3"/>
    </w:p>
    <w:p w:rsidR="006802F3" w:rsidRPr="006802F3" w:rsidRDefault="006802F3" w:rsidP="006802F3">
      <w:pPr>
        <w:pStyle w:val="Annexetitre"/>
        <w:spacing w:after="480"/>
      </w:pPr>
      <w:r>
        <w:br/>
        <w:t>Информация относно държавните помощи, освободени от изискването за уведомяване по настоящия регламент</w:t>
      </w:r>
      <w:bookmarkEnd w:id="2"/>
    </w:p>
    <w:p w:rsidR="006802F3" w:rsidRPr="006802F3" w:rsidRDefault="006802F3" w:rsidP="006802F3">
      <w:pPr>
        <w:spacing w:after="360"/>
        <w:jc w:val="center"/>
        <w:rPr>
          <w:rFonts w:ascii="Times New Roman" w:hAnsi="Times New Roman"/>
          <w:b/>
          <w:bCs/>
          <w:smallCaps/>
        </w:rPr>
      </w:pPr>
      <w:r>
        <w:rPr>
          <w:rFonts w:ascii="Times New Roman" w:hAnsi="Times New Roman"/>
          <w:b/>
          <w:smallCaps/>
        </w:rPr>
        <w:t>Част I</w:t>
      </w:r>
    </w:p>
    <w:p w:rsidR="006802F3" w:rsidRPr="006802F3" w:rsidRDefault="006802F3" w:rsidP="006802F3">
      <w:pPr>
        <w:spacing w:after="360"/>
        <w:jc w:val="center"/>
        <w:rPr>
          <w:rFonts w:ascii="Times New Roman" w:hAnsi="Times New Roman"/>
          <w:b/>
          <w:bCs/>
          <w:smallCaps/>
        </w:rPr>
      </w:pPr>
      <w:r>
        <w:rPr>
          <w:rFonts w:ascii="Times New Roman" w:hAnsi="Times New Roman"/>
          <w:b/>
        </w:rPr>
        <w:t>предоставя се чрез установеното от Комисията компютърно приложение, посочено в член 12</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802"/>
        <w:gridCol w:w="142"/>
        <w:gridCol w:w="1881"/>
        <w:gridCol w:w="1842"/>
      </w:tblGrid>
      <w:tr w:rsidR="006802F3" w:rsidRPr="006802F3" w:rsidTr="000674F4">
        <w:tc>
          <w:tcPr>
            <w:tcW w:w="2126" w:type="dxa"/>
          </w:tcPr>
          <w:p w:rsidR="006802F3" w:rsidRPr="006802F3" w:rsidRDefault="006802F3" w:rsidP="00C6449A">
            <w:pPr>
              <w:spacing w:after="0"/>
              <w:rPr>
                <w:rFonts w:ascii="Times New Roman" w:hAnsi="Times New Roman"/>
                <w:b/>
              </w:rPr>
            </w:pPr>
            <w:r>
              <w:rPr>
                <w:rFonts w:ascii="Times New Roman" w:hAnsi="Times New Roman"/>
                <w:b/>
              </w:rPr>
              <w:t>Номер на помощта</w:t>
            </w:r>
          </w:p>
        </w:tc>
        <w:tc>
          <w:tcPr>
            <w:tcW w:w="6667" w:type="dxa"/>
            <w:gridSpan w:val="4"/>
          </w:tcPr>
          <w:p w:rsidR="006802F3" w:rsidRPr="006802F3" w:rsidRDefault="006802F3" w:rsidP="00C6449A">
            <w:pPr>
              <w:spacing w:after="0"/>
              <w:rPr>
                <w:rFonts w:ascii="Times New Roman" w:hAnsi="Times New Roman"/>
              </w:rPr>
            </w:pPr>
            <w:r>
              <w:rPr>
                <w:rFonts w:ascii="Times New Roman" w:hAnsi="Times New Roman"/>
                <w:i/>
              </w:rPr>
              <w:t>(попълва се от Комисията)</w:t>
            </w:r>
          </w:p>
        </w:tc>
      </w:tr>
      <w:tr w:rsidR="006802F3" w:rsidRPr="006802F3" w:rsidTr="000674F4">
        <w:tc>
          <w:tcPr>
            <w:tcW w:w="2126" w:type="dxa"/>
          </w:tcPr>
          <w:p w:rsidR="006802F3" w:rsidRPr="006802F3" w:rsidRDefault="006802F3" w:rsidP="00C6449A">
            <w:pPr>
              <w:spacing w:after="0"/>
              <w:rPr>
                <w:rFonts w:ascii="Times New Roman" w:hAnsi="Times New Roman"/>
                <w:b/>
              </w:rPr>
            </w:pPr>
            <w:r>
              <w:rPr>
                <w:rFonts w:ascii="Times New Roman" w:hAnsi="Times New Roman"/>
                <w:b/>
              </w:rPr>
              <w:t>Държава членка</w:t>
            </w:r>
          </w:p>
        </w:tc>
        <w:tc>
          <w:tcPr>
            <w:tcW w:w="6667" w:type="dxa"/>
            <w:gridSpan w:val="4"/>
          </w:tcPr>
          <w:p w:rsidR="006802F3" w:rsidRPr="006802F3" w:rsidRDefault="000674F4" w:rsidP="00C6449A">
            <w:pPr>
              <w:spacing w:after="0"/>
              <w:rPr>
                <w:rFonts w:ascii="Times New Roman" w:hAnsi="Times New Roman"/>
              </w:rPr>
            </w:pPr>
            <w:r>
              <w:rPr>
                <w:rFonts w:ascii="Times New Roman" w:hAnsi="Times New Roman"/>
              </w:rPr>
              <w:br/>
              <w:t>………………………………………………………………………..</w:t>
            </w:r>
          </w:p>
        </w:tc>
      </w:tr>
      <w:tr w:rsidR="006802F3" w:rsidRPr="006802F3" w:rsidTr="000674F4">
        <w:tc>
          <w:tcPr>
            <w:tcW w:w="2126" w:type="dxa"/>
          </w:tcPr>
          <w:p w:rsidR="006802F3" w:rsidRPr="006802F3" w:rsidRDefault="006802F3" w:rsidP="00C6449A">
            <w:pPr>
              <w:spacing w:after="0"/>
              <w:rPr>
                <w:rFonts w:ascii="Times New Roman" w:hAnsi="Times New Roman"/>
                <w:b/>
              </w:rPr>
            </w:pPr>
            <w:r>
              <w:rPr>
                <w:rFonts w:ascii="Times New Roman" w:hAnsi="Times New Roman"/>
                <w:b/>
              </w:rPr>
              <w:t>Референтен номер на държавата членка</w:t>
            </w:r>
          </w:p>
        </w:tc>
        <w:tc>
          <w:tcPr>
            <w:tcW w:w="6667" w:type="dxa"/>
            <w:gridSpan w:val="4"/>
          </w:tcPr>
          <w:p w:rsidR="006802F3" w:rsidRPr="006802F3" w:rsidRDefault="000674F4" w:rsidP="00C6449A">
            <w:pPr>
              <w:spacing w:after="0"/>
              <w:rPr>
                <w:rFonts w:ascii="Times New Roman" w:hAnsi="Times New Roman"/>
              </w:rPr>
            </w:pPr>
            <w:r>
              <w:rPr>
                <w:rFonts w:ascii="Times New Roman" w:hAnsi="Times New Roman"/>
              </w:rPr>
              <w:br/>
              <w:t>………………………………………………………………………..</w:t>
            </w:r>
          </w:p>
        </w:tc>
      </w:tr>
      <w:tr w:rsidR="006802F3" w:rsidRPr="006802F3" w:rsidTr="000674F4">
        <w:trPr>
          <w:trHeight w:val="278"/>
        </w:trPr>
        <w:tc>
          <w:tcPr>
            <w:tcW w:w="2126" w:type="dxa"/>
          </w:tcPr>
          <w:p w:rsidR="006802F3" w:rsidRPr="006802F3" w:rsidRDefault="006802F3" w:rsidP="00C6449A">
            <w:pPr>
              <w:spacing w:after="0"/>
              <w:rPr>
                <w:rFonts w:ascii="Times New Roman" w:hAnsi="Times New Roman"/>
                <w:b/>
              </w:rPr>
            </w:pPr>
            <w:r>
              <w:rPr>
                <w:rFonts w:ascii="Times New Roman" w:hAnsi="Times New Roman"/>
                <w:b/>
              </w:rPr>
              <w:t>Регион</w:t>
            </w:r>
          </w:p>
        </w:tc>
        <w:tc>
          <w:tcPr>
            <w:tcW w:w="2802" w:type="dxa"/>
          </w:tcPr>
          <w:p w:rsidR="006802F3" w:rsidRDefault="006802F3" w:rsidP="00C6449A">
            <w:pPr>
              <w:spacing w:after="0"/>
              <w:rPr>
                <w:rFonts w:ascii="Times New Roman" w:hAnsi="Times New Roman"/>
                <w:b/>
                <w:i/>
              </w:rPr>
            </w:pPr>
            <w:r>
              <w:rPr>
                <w:rFonts w:ascii="Times New Roman" w:hAnsi="Times New Roman"/>
                <w:b/>
              </w:rPr>
              <w:t>Име на региона/регионите (</w:t>
            </w:r>
            <w:r>
              <w:rPr>
                <w:rFonts w:ascii="Times New Roman" w:hAnsi="Times New Roman"/>
                <w:b/>
                <w:i/>
              </w:rPr>
              <w:t>NUTS</w:t>
            </w:r>
            <w:r>
              <w:rPr>
                <w:rStyle w:val="FootnoteReference"/>
                <w:rFonts w:ascii="Times New Roman" w:hAnsi="Times New Roman"/>
                <w:b/>
                <w:i/>
              </w:rPr>
              <w:footnoteReference w:id="1"/>
            </w:r>
            <w:r>
              <w:rPr>
                <w:rFonts w:ascii="Times New Roman" w:hAnsi="Times New Roman"/>
                <w:b/>
              </w:rPr>
              <w:t>)</w:t>
            </w:r>
            <w:r>
              <w:rPr>
                <w:rFonts w:ascii="Times New Roman" w:hAnsi="Times New Roman"/>
                <w:b/>
                <w:i/>
              </w:rPr>
              <w:t xml:space="preserve"> </w:t>
            </w:r>
          </w:p>
          <w:p w:rsidR="00346533" w:rsidRDefault="00346533" w:rsidP="00C6449A">
            <w:pPr>
              <w:spacing w:after="0"/>
              <w:rPr>
                <w:rFonts w:ascii="Times New Roman" w:hAnsi="Times New Roman"/>
              </w:rPr>
            </w:pPr>
            <w:r>
              <w:rPr>
                <w:rFonts w:ascii="Times New Roman" w:hAnsi="Times New Roman"/>
              </w:rPr>
              <w:t>…………………………</w:t>
            </w:r>
          </w:p>
          <w:p w:rsidR="00346533" w:rsidRPr="00346533" w:rsidRDefault="00346533" w:rsidP="00C6449A">
            <w:pPr>
              <w:spacing w:after="0"/>
              <w:rPr>
                <w:rFonts w:ascii="Times New Roman" w:hAnsi="Times New Roman"/>
              </w:rPr>
            </w:pPr>
            <w:r>
              <w:rPr>
                <w:rFonts w:ascii="Times New Roman" w:hAnsi="Times New Roman"/>
              </w:rPr>
              <w:t>…………………………</w:t>
            </w:r>
          </w:p>
        </w:tc>
        <w:tc>
          <w:tcPr>
            <w:tcW w:w="3865" w:type="dxa"/>
            <w:gridSpan w:val="3"/>
          </w:tcPr>
          <w:p w:rsidR="006802F3" w:rsidRPr="006802F3" w:rsidRDefault="006802F3" w:rsidP="00C6449A">
            <w:pPr>
              <w:spacing w:after="0"/>
              <w:rPr>
                <w:rFonts w:ascii="Times New Roman" w:hAnsi="Times New Roman"/>
                <w:b/>
              </w:rPr>
            </w:pPr>
            <w:r>
              <w:rPr>
                <w:rFonts w:ascii="Times New Roman" w:hAnsi="Times New Roman"/>
                <w:b/>
              </w:rPr>
              <w:t>Статут на подпомаган регион</w:t>
            </w:r>
            <w:r>
              <w:rPr>
                <w:rStyle w:val="FootnoteReference"/>
                <w:rFonts w:ascii="Times New Roman" w:hAnsi="Times New Roman"/>
                <w:b/>
              </w:rPr>
              <w:footnoteReference w:id="2"/>
            </w:r>
          </w:p>
          <w:p w:rsidR="00346533" w:rsidRDefault="00346533" w:rsidP="00C6449A">
            <w:pPr>
              <w:spacing w:after="0"/>
              <w:rPr>
                <w:rFonts w:ascii="Times New Roman" w:hAnsi="Times New Roman"/>
                <w:b/>
              </w:rPr>
            </w:pPr>
          </w:p>
          <w:p w:rsidR="00346533" w:rsidRDefault="00346533" w:rsidP="00C6449A">
            <w:pPr>
              <w:spacing w:after="0"/>
              <w:rPr>
                <w:rFonts w:ascii="Times New Roman" w:hAnsi="Times New Roman"/>
              </w:rPr>
            </w:pPr>
            <w:r>
              <w:rPr>
                <w:rFonts w:ascii="Times New Roman" w:hAnsi="Times New Roman"/>
              </w:rPr>
              <w:t>………………………………………..</w:t>
            </w:r>
          </w:p>
          <w:p w:rsidR="00346533" w:rsidRPr="00346533" w:rsidRDefault="00346533" w:rsidP="00C6449A">
            <w:pPr>
              <w:spacing w:after="0"/>
              <w:rPr>
                <w:rFonts w:ascii="Times New Roman" w:hAnsi="Times New Roman"/>
              </w:rPr>
            </w:pPr>
            <w:r>
              <w:rPr>
                <w:rFonts w:ascii="Times New Roman" w:hAnsi="Times New Roman"/>
              </w:rPr>
              <w:t>………………………………………..</w:t>
            </w:r>
          </w:p>
        </w:tc>
      </w:tr>
      <w:tr w:rsidR="006802F3" w:rsidRPr="006802F3" w:rsidTr="000674F4">
        <w:trPr>
          <w:trHeight w:val="338"/>
        </w:trPr>
        <w:tc>
          <w:tcPr>
            <w:tcW w:w="2126" w:type="dxa"/>
            <w:vMerge w:val="restart"/>
          </w:tcPr>
          <w:p w:rsidR="006802F3" w:rsidRPr="006802F3" w:rsidRDefault="006802F3" w:rsidP="00C6449A">
            <w:pPr>
              <w:spacing w:after="0"/>
              <w:rPr>
                <w:rFonts w:ascii="Times New Roman" w:hAnsi="Times New Roman"/>
                <w:b/>
              </w:rPr>
            </w:pPr>
            <w:r>
              <w:rPr>
                <w:rFonts w:ascii="Times New Roman" w:hAnsi="Times New Roman"/>
                <w:b/>
              </w:rPr>
              <w:t>Предоставящ орган</w:t>
            </w:r>
          </w:p>
        </w:tc>
        <w:tc>
          <w:tcPr>
            <w:tcW w:w="2802" w:type="dxa"/>
          </w:tcPr>
          <w:p w:rsidR="006802F3" w:rsidRPr="006802F3" w:rsidRDefault="006802F3" w:rsidP="00C6449A">
            <w:pPr>
              <w:spacing w:after="0"/>
              <w:rPr>
                <w:rFonts w:ascii="Times New Roman" w:hAnsi="Times New Roman"/>
                <w:b/>
              </w:rPr>
            </w:pPr>
            <w:r>
              <w:rPr>
                <w:rFonts w:ascii="Times New Roman" w:hAnsi="Times New Roman"/>
                <w:b/>
              </w:rPr>
              <w:t xml:space="preserve">Наименование </w:t>
            </w:r>
          </w:p>
        </w:tc>
        <w:tc>
          <w:tcPr>
            <w:tcW w:w="3865" w:type="dxa"/>
            <w:gridSpan w:val="3"/>
          </w:tcPr>
          <w:p w:rsidR="006802F3" w:rsidRPr="006802F3" w:rsidRDefault="00346533" w:rsidP="00C6449A">
            <w:pPr>
              <w:spacing w:after="0"/>
              <w:rPr>
                <w:rFonts w:ascii="Times New Roman" w:hAnsi="Times New Roman"/>
              </w:rPr>
            </w:pPr>
            <w:r>
              <w:rPr>
                <w:rFonts w:ascii="Times New Roman" w:hAnsi="Times New Roman"/>
              </w:rPr>
              <w:br/>
              <w:t>………………………………………..</w:t>
            </w:r>
          </w:p>
        </w:tc>
      </w:tr>
      <w:tr w:rsidR="006802F3" w:rsidRPr="006802F3" w:rsidTr="000674F4">
        <w:trPr>
          <w:trHeight w:val="337"/>
        </w:trPr>
        <w:tc>
          <w:tcPr>
            <w:tcW w:w="2126" w:type="dxa"/>
            <w:vMerge/>
          </w:tcPr>
          <w:p w:rsidR="006802F3" w:rsidRPr="006802F3" w:rsidRDefault="006802F3" w:rsidP="00C6449A">
            <w:pPr>
              <w:spacing w:after="0"/>
              <w:rPr>
                <w:rFonts w:ascii="Times New Roman" w:hAnsi="Times New Roman"/>
                <w:b/>
              </w:rPr>
            </w:pPr>
          </w:p>
        </w:tc>
        <w:tc>
          <w:tcPr>
            <w:tcW w:w="2802" w:type="dxa"/>
          </w:tcPr>
          <w:p w:rsidR="006802F3" w:rsidRPr="006802F3" w:rsidRDefault="006802F3" w:rsidP="00C6449A">
            <w:pPr>
              <w:spacing w:after="0"/>
              <w:rPr>
                <w:rFonts w:ascii="Times New Roman" w:hAnsi="Times New Roman"/>
                <w:b/>
              </w:rPr>
            </w:pPr>
            <w:r>
              <w:rPr>
                <w:rFonts w:ascii="Times New Roman" w:hAnsi="Times New Roman"/>
                <w:b/>
              </w:rPr>
              <w:t>Пощенски адрес</w:t>
            </w:r>
          </w:p>
          <w:p w:rsidR="006802F3" w:rsidRPr="006802F3" w:rsidRDefault="006802F3" w:rsidP="00C6449A">
            <w:pPr>
              <w:spacing w:after="0"/>
              <w:rPr>
                <w:rFonts w:ascii="Times New Roman" w:hAnsi="Times New Roman"/>
                <w:b/>
              </w:rPr>
            </w:pPr>
          </w:p>
          <w:p w:rsidR="006802F3" w:rsidRPr="006802F3" w:rsidRDefault="006802F3" w:rsidP="00C6449A">
            <w:pPr>
              <w:spacing w:after="0"/>
              <w:rPr>
                <w:rFonts w:ascii="Times New Roman" w:hAnsi="Times New Roman"/>
                <w:b/>
              </w:rPr>
            </w:pPr>
            <w:r>
              <w:rPr>
                <w:rFonts w:ascii="Times New Roman" w:hAnsi="Times New Roman"/>
                <w:b/>
              </w:rPr>
              <w:t>Уеб адрес</w:t>
            </w:r>
          </w:p>
        </w:tc>
        <w:tc>
          <w:tcPr>
            <w:tcW w:w="3865" w:type="dxa"/>
            <w:gridSpan w:val="3"/>
          </w:tcPr>
          <w:p w:rsidR="006802F3" w:rsidRDefault="00346533" w:rsidP="00C6449A">
            <w:pPr>
              <w:spacing w:after="0"/>
              <w:rPr>
                <w:rFonts w:ascii="Times New Roman" w:hAnsi="Times New Roman"/>
              </w:rPr>
            </w:pPr>
            <w:r>
              <w:rPr>
                <w:rFonts w:ascii="Times New Roman" w:hAnsi="Times New Roman"/>
              </w:rPr>
              <w:t>…………………………………………</w:t>
            </w:r>
          </w:p>
          <w:p w:rsidR="00346533" w:rsidRDefault="00346533" w:rsidP="00C6449A">
            <w:pPr>
              <w:spacing w:after="0"/>
              <w:rPr>
                <w:rFonts w:ascii="Times New Roman" w:hAnsi="Times New Roman"/>
              </w:rPr>
            </w:pPr>
          </w:p>
          <w:p w:rsidR="00346533" w:rsidRPr="006802F3" w:rsidRDefault="00346533" w:rsidP="00C6449A">
            <w:pPr>
              <w:spacing w:after="0"/>
              <w:rPr>
                <w:rFonts w:ascii="Times New Roman" w:hAnsi="Times New Roman"/>
              </w:rPr>
            </w:pPr>
            <w:r>
              <w:rPr>
                <w:rFonts w:ascii="Times New Roman" w:hAnsi="Times New Roman"/>
              </w:rPr>
              <w:t>…………………………………………</w:t>
            </w:r>
          </w:p>
        </w:tc>
      </w:tr>
      <w:tr w:rsidR="006802F3" w:rsidRPr="006802F3" w:rsidTr="000674F4">
        <w:tc>
          <w:tcPr>
            <w:tcW w:w="2126" w:type="dxa"/>
            <w:tcBorders>
              <w:bottom w:val="dotted" w:sz="4" w:space="0" w:color="auto"/>
            </w:tcBorders>
          </w:tcPr>
          <w:p w:rsidR="006802F3" w:rsidRPr="006802F3" w:rsidRDefault="006802F3" w:rsidP="00C6449A">
            <w:pPr>
              <w:spacing w:after="0"/>
              <w:rPr>
                <w:rFonts w:ascii="Times New Roman" w:hAnsi="Times New Roman"/>
                <w:b/>
              </w:rPr>
            </w:pPr>
            <w:r>
              <w:rPr>
                <w:rFonts w:ascii="Times New Roman" w:hAnsi="Times New Roman"/>
                <w:b/>
              </w:rPr>
              <w:t xml:space="preserve">Наименование на мярката за помощ </w:t>
            </w:r>
          </w:p>
        </w:tc>
        <w:tc>
          <w:tcPr>
            <w:tcW w:w="6667" w:type="dxa"/>
            <w:gridSpan w:val="4"/>
            <w:tcBorders>
              <w:bottom w:val="dotted" w:sz="4" w:space="0" w:color="auto"/>
            </w:tcBorders>
          </w:tcPr>
          <w:p w:rsidR="006802F3" w:rsidRPr="006802F3" w:rsidRDefault="00346533" w:rsidP="00C6449A">
            <w:pPr>
              <w:spacing w:after="0"/>
              <w:rPr>
                <w:rFonts w:ascii="Times New Roman" w:hAnsi="Times New Roman"/>
              </w:rPr>
            </w:pPr>
            <w:r>
              <w:rPr>
                <w:rFonts w:ascii="Times New Roman" w:hAnsi="Times New Roman"/>
              </w:rPr>
              <w:br/>
              <w:t>…………………………………………………………………………</w:t>
            </w:r>
          </w:p>
        </w:tc>
      </w:tr>
      <w:tr w:rsidR="006802F3" w:rsidRPr="006802F3" w:rsidTr="000674F4">
        <w:trPr>
          <w:trHeight w:val="1140"/>
        </w:trPr>
        <w:tc>
          <w:tcPr>
            <w:tcW w:w="2126" w:type="dxa"/>
            <w:tcBorders>
              <w:top w:val="dotted" w:sz="4" w:space="0" w:color="auto"/>
              <w:bottom w:val="dotted" w:sz="4" w:space="0" w:color="auto"/>
            </w:tcBorders>
          </w:tcPr>
          <w:p w:rsidR="006802F3" w:rsidRPr="006802F3" w:rsidRDefault="006802F3" w:rsidP="00C6449A">
            <w:pPr>
              <w:spacing w:after="0"/>
              <w:rPr>
                <w:rFonts w:ascii="Times New Roman" w:hAnsi="Times New Roman"/>
                <w:b/>
              </w:rPr>
            </w:pPr>
            <w:r>
              <w:rPr>
                <w:rFonts w:ascii="Times New Roman" w:hAnsi="Times New Roman"/>
                <w:b/>
              </w:rPr>
              <w:t>Национално правно основание (позоваване на съответната национална официална публикация)</w:t>
            </w:r>
          </w:p>
        </w:tc>
        <w:tc>
          <w:tcPr>
            <w:tcW w:w="6667" w:type="dxa"/>
            <w:gridSpan w:val="4"/>
            <w:tcBorders>
              <w:top w:val="dotted" w:sz="4" w:space="0" w:color="auto"/>
              <w:bottom w:val="dotted" w:sz="4" w:space="0" w:color="auto"/>
            </w:tcBorders>
          </w:tcPr>
          <w:p w:rsidR="006802F3" w:rsidRPr="006802F3" w:rsidRDefault="00346533" w:rsidP="00C6449A">
            <w:pPr>
              <w:spacing w:after="0"/>
              <w:rPr>
                <w:rFonts w:ascii="Times New Roman" w:hAnsi="Times New Roman"/>
              </w:rPr>
            </w:pPr>
            <w:r>
              <w:rPr>
                <w:rFonts w:ascii="Times New Roman" w:hAnsi="Times New Roman"/>
              </w:rPr>
              <w:br/>
              <w:t>………………………………………………………………………….</w:t>
            </w:r>
            <w:r>
              <w:rPr>
                <w:rFonts w:ascii="Times New Roman" w:hAnsi="Times New Roman"/>
              </w:rPr>
              <w:br/>
              <w:t>………………………………………………………………………….</w:t>
            </w:r>
            <w:r>
              <w:rPr>
                <w:rFonts w:ascii="Times New Roman" w:hAnsi="Times New Roman"/>
              </w:rPr>
              <w:br/>
              <w:t>………………………………………………………………………….</w:t>
            </w:r>
          </w:p>
        </w:tc>
      </w:tr>
      <w:tr w:rsidR="006802F3" w:rsidRPr="006802F3" w:rsidTr="000674F4">
        <w:trPr>
          <w:trHeight w:val="803"/>
        </w:trPr>
        <w:tc>
          <w:tcPr>
            <w:tcW w:w="2126" w:type="dxa"/>
            <w:tcBorders>
              <w:top w:val="dotted" w:sz="4" w:space="0" w:color="auto"/>
            </w:tcBorders>
          </w:tcPr>
          <w:p w:rsidR="006802F3" w:rsidRPr="006802F3" w:rsidRDefault="006802F3" w:rsidP="00C6449A">
            <w:pPr>
              <w:spacing w:after="0"/>
              <w:rPr>
                <w:rFonts w:ascii="Times New Roman" w:hAnsi="Times New Roman"/>
                <w:b/>
              </w:rPr>
            </w:pPr>
            <w:r>
              <w:rPr>
                <w:rFonts w:ascii="Times New Roman" w:hAnsi="Times New Roman"/>
                <w:b/>
              </w:rPr>
              <w:lastRenderedPageBreak/>
              <w:t xml:space="preserve">Уебвръзка към пълния текст на мярката за помощ </w:t>
            </w:r>
          </w:p>
        </w:tc>
        <w:tc>
          <w:tcPr>
            <w:tcW w:w="6667" w:type="dxa"/>
            <w:gridSpan w:val="4"/>
            <w:tcBorders>
              <w:top w:val="dotted" w:sz="4" w:space="0" w:color="auto"/>
            </w:tcBorders>
          </w:tcPr>
          <w:p w:rsidR="006802F3" w:rsidRPr="006802F3" w:rsidRDefault="00346533" w:rsidP="00C6449A">
            <w:pPr>
              <w:spacing w:after="0"/>
              <w:rPr>
                <w:rFonts w:ascii="Times New Roman" w:hAnsi="Times New Roman"/>
              </w:rPr>
            </w:pPr>
            <w:r>
              <w:rPr>
                <w:rFonts w:ascii="Times New Roman" w:hAnsi="Times New Roman"/>
              </w:rPr>
              <w:br/>
              <w:t>…………………………………………………………………………..</w:t>
            </w:r>
          </w:p>
        </w:tc>
      </w:tr>
      <w:tr w:rsidR="006802F3" w:rsidRPr="006802F3" w:rsidTr="000674F4">
        <w:trPr>
          <w:trHeight w:val="277"/>
        </w:trPr>
        <w:tc>
          <w:tcPr>
            <w:tcW w:w="2126" w:type="dxa"/>
            <w:vMerge w:val="restart"/>
          </w:tcPr>
          <w:p w:rsidR="006802F3" w:rsidRPr="006802F3" w:rsidRDefault="006802F3" w:rsidP="00C6449A">
            <w:pPr>
              <w:spacing w:after="0"/>
              <w:rPr>
                <w:rFonts w:ascii="Times New Roman" w:hAnsi="Times New Roman"/>
                <w:b/>
              </w:rPr>
            </w:pPr>
            <w:r>
              <w:rPr>
                <w:rFonts w:ascii="Times New Roman" w:hAnsi="Times New Roman"/>
                <w:b/>
              </w:rPr>
              <w:t xml:space="preserve">Вид на мярката </w:t>
            </w: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360EE">
              <w:fldChar w:fldCharType="separate"/>
            </w:r>
            <w:r w:rsidRPr="009B136D">
              <w:fldChar w:fldCharType="end"/>
            </w:r>
            <w:r>
              <w:t xml:space="preserve"> </w:t>
            </w:r>
            <w:r>
              <w:rPr>
                <w:rFonts w:ascii="Times New Roman" w:hAnsi="Times New Roman"/>
                <w:b/>
              </w:rPr>
              <w:t>Схема</w:t>
            </w:r>
          </w:p>
        </w:tc>
        <w:tc>
          <w:tcPr>
            <w:tcW w:w="3723" w:type="dxa"/>
            <w:gridSpan w:val="2"/>
          </w:tcPr>
          <w:p w:rsidR="006802F3" w:rsidRPr="006802F3" w:rsidRDefault="006802F3" w:rsidP="00C6449A">
            <w:pPr>
              <w:spacing w:after="0"/>
              <w:rPr>
                <w:rFonts w:ascii="Times New Roman" w:hAnsi="Times New Roman"/>
              </w:rPr>
            </w:pPr>
          </w:p>
        </w:tc>
      </w:tr>
      <w:tr w:rsidR="006802F3" w:rsidRPr="006802F3" w:rsidTr="000674F4">
        <w:trPr>
          <w:trHeight w:val="277"/>
        </w:trPr>
        <w:tc>
          <w:tcPr>
            <w:tcW w:w="2126" w:type="dxa"/>
            <w:vMerge/>
          </w:tcPr>
          <w:p w:rsidR="006802F3" w:rsidRPr="006802F3" w:rsidRDefault="006802F3" w:rsidP="00C6449A">
            <w:pPr>
              <w:spacing w:after="0"/>
              <w:rPr>
                <w:rFonts w:ascii="Times New Roman" w:hAnsi="Times New Roman"/>
                <w:b/>
              </w:rPr>
            </w:pPr>
          </w:p>
        </w:tc>
        <w:bookmarkStart w:id="4" w:name="Check1"/>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360EE">
              <w:fldChar w:fldCharType="separate"/>
            </w:r>
            <w:r w:rsidRPr="009B136D">
              <w:fldChar w:fldCharType="end"/>
            </w:r>
            <w:bookmarkEnd w:id="4"/>
            <w:r>
              <w:t xml:space="preserve"> </w:t>
            </w:r>
            <w:r w:rsidRPr="00080BFD">
              <w:rPr>
                <w:rFonts w:ascii="Times New Roman" w:hAnsi="Times New Roman"/>
                <w:b/>
              </w:rPr>
              <w:t>Помощ</w:t>
            </w:r>
            <w:r>
              <w:t xml:space="preserve"> </w:t>
            </w:r>
            <w:r>
              <w:rPr>
                <w:rFonts w:ascii="Times New Roman" w:hAnsi="Times New Roman"/>
                <w:b/>
                <w:i/>
              </w:rPr>
              <w:t>аd hoc</w:t>
            </w:r>
          </w:p>
        </w:tc>
        <w:tc>
          <w:tcPr>
            <w:tcW w:w="3723" w:type="dxa"/>
            <w:gridSpan w:val="2"/>
          </w:tcPr>
          <w:p w:rsidR="006802F3" w:rsidRPr="006802F3" w:rsidRDefault="006802F3" w:rsidP="00C6449A">
            <w:pPr>
              <w:spacing w:after="0"/>
              <w:rPr>
                <w:rFonts w:ascii="Times New Roman" w:hAnsi="Times New Roman"/>
              </w:rPr>
            </w:pPr>
            <w:r w:rsidRPr="00080BFD">
              <w:rPr>
                <w:rFonts w:ascii="Times New Roman" w:hAnsi="Times New Roman"/>
                <w:b/>
              </w:rPr>
              <w:t>Име на бенефициера и групата</w:t>
            </w:r>
            <w:r w:rsidRPr="00080BFD">
              <w:rPr>
                <w:rStyle w:val="FootnoteReference"/>
                <w:rFonts w:ascii="Times New Roman" w:hAnsi="Times New Roman"/>
                <w:b/>
              </w:rPr>
              <w:footnoteReference w:id="3"/>
            </w:r>
            <w:r w:rsidRPr="00080BFD">
              <w:rPr>
                <w:rFonts w:ascii="Times New Roman" w:hAnsi="Times New Roman"/>
                <w:b/>
              </w:rPr>
              <w:t>, към която принадлежи</w:t>
            </w:r>
            <w:r>
              <w:rPr>
                <w:rFonts w:ascii="Times New Roman" w:hAnsi="Times New Roman"/>
                <w:b/>
              </w:rPr>
              <w:br/>
            </w:r>
            <w:r>
              <w:rPr>
                <w:rFonts w:ascii="Times New Roman" w:hAnsi="Times New Roman"/>
              </w:rPr>
              <w:t>...............................................................</w:t>
            </w:r>
          </w:p>
        </w:tc>
      </w:tr>
      <w:tr w:rsidR="006802F3" w:rsidRPr="006802F3" w:rsidTr="000674F4">
        <w:trPr>
          <w:trHeight w:val="486"/>
        </w:trPr>
        <w:tc>
          <w:tcPr>
            <w:tcW w:w="2126" w:type="dxa"/>
            <w:vMerge w:val="restart"/>
          </w:tcPr>
          <w:p w:rsidR="006802F3" w:rsidRPr="006802F3" w:rsidRDefault="006802F3" w:rsidP="00C6449A">
            <w:pPr>
              <w:spacing w:after="0"/>
              <w:rPr>
                <w:rFonts w:ascii="Times New Roman" w:hAnsi="Times New Roman"/>
                <w:b/>
              </w:rPr>
            </w:pPr>
            <w:r>
              <w:rPr>
                <w:rFonts w:ascii="Times New Roman" w:hAnsi="Times New Roman"/>
                <w:b/>
              </w:rPr>
              <w:t xml:space="preserve">Изменение на съществуваща схема за помощ или помощ </w:t>
            </w:r>
            <w:r>
              <w:rPr>
                <w:rFonts w:ascii="Times New Roman" w:hAnsi="Times New Roman"/>
                <w:b/>
                <w:i/>
              </w:rPr>
              <w:t>ad hoc</w:t>
            </w:r>
          </w:p>
        </w:tc>
        <w:tc>
          <w:tcPr>
            <w:tcW w:w="2944" w:type="dxa"/>
            <w:gridSpan w:val="2"/>
            <w:shd w:val="clear" w:color="auto" w:fill="C0C0C0"/>
          </w:tcPr>
          <w:p w:rsidR="006802F3" w:rsidRPr="006802F3" w:rsidRDefault="006802F3" w:rsidP="00C6449A">
            <w:pPr>
              <w:spacing w:after="0"/>
              <w:rPr>
                <w:rFonts w:ascii="Times New Roman" w:hAnsi="Times New Roman"/>
                <w:b/>
              </w:rPr>
            </w:pPr>
          </w:p>
        </w:tc>
        <w:tc>
          <w:tcPr>
            <w:tcW w:w="3723" w:type="dxa"/>
            <w:gridSpan w:val="2"/>
          </w:tcPr>
          <w:p w:rsidR="006802F3" w:rsidRPr="006802F3" w:rsidRDefault="006802F3" w:rsidP="00C6449A">
            <w:pPr>
              <w:spacing w:after="0"/>
              <w:rPr>
                <w:rFonts w:ascii="Times New Roman" w:hAnsi="Times New Roman"/>
                <w:b/>
              </w:rPr>
            </w:pPr>
            <w:r>
              <w:rPr>
                <w:rFonts w:ascii="Times New Roman" w:hAnsi="Times New Roman"/>
                <w:b/>
              </w:rPr>
              <w:t>Референтен номер на помощта, даден от Комисията</w:t>
            </w:r>
          </w:p>
        </w:tc>
      </w:tr>
      <w:tr w:rsidR="006802F3" w:rsidRPr="006802F3" w:rsidTr="000674F4">
        <w:trPr>
          <w:trHeight w:val="486"/>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360EE">
              <w:fldChar w:fldCharType="separate"/>
            </w:r>
            <w:r w:rsidRPr="009B136D">
              <w:fldChar w:fldCharType="end"/>
            </w:r>
            <w:r>
              <w:t xml:space="preserve"> </w:t>
            </w:r>
            <w:r>
              <w:rPr>
                <w:rFonts w:ascii="Times New Roman" w:hAnsi="Times New Roman"/>
                <w:b/>
              </w:rPr>
              <w:t>Удължаване</w:t>
            </w:r>
          </w:p>
        </w:tc>
        <w:tc>
          <w:tcPr>
            <w:tcW w:w="3723" w:type="dxa"/>
            <w:gridSpan w:val="2"/>
          </w:tcPr>
          <w:p w:rsidR="006802F3" w:rsidRPr="000674F4" w:rsidRDefault="000674F4" w:rsidP="006101FC">
            <w:pPr>
              <w:spacing w:after="0"/>
              <w:rPr>
                <w:rFonts w:ascii="Times New Roman" w:hAnsi="Times New Roman"/>
              </w:rPr>
            </w:pPr>
            <w:r>
              <w:rPr>
                <w:rFonts w:ascii="Times New Roman" w:hAnsi="Times New Roman"/>
                <w:b/>
              </w:rPr>
              <w:br/>
            </w:r>
            <w:r>
              <w:rPr>
                <w:rFonts w:ascii="Times New Roman" w:hAnsi="Times New Roman"/>
              </w:rPr>
              <w:t>...............................................................</w:t>
            </w:r>
          </w:p>
        </w:tc>
      </w:tr>
      <w:tr w:rsidR="006802F3" w:rsidRPr="006802F3" w:rsidTr="000674F4">
        <w:trPr>
          <w:trHeight w:val="486"/>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360EE">
              <w:fldChar w:fldCharType="separate"/>
            </w:r>
            <w:r w:rsidRPr="009B136D">
              <w:fldChar w:fldCharType="end"/>
            </w:r>
            <w:r>
              <w:t xml:space="preserve"> </w:t>
            </w:r>
            <w:r>
              <w:rPr>
                <w:rFonts w:ascii="Times New Roman" w:hAnsi="Times New Roman"/>
                <w:b/>
              </w:rPr>
              <w:t>Изменение</w:t>
            </w:r>
          </w:p>
        </w:tc>
        <w:tc>
          <w:tcPr>
            <w:tcW w:w="3723" w:type="dxa"/>
            <w:gridSpan w:val="2"/>
          </w:tcPr>
          <w:p w:rsidR="006802F3" w:rsidRPr="000674F4" w:rsidRDefault="000674F4" w:rsidP="006101FC">
            <w:pPr>
              <w:spacing w:after="0"/>
              <w:rPr>
                <w:rFonts w:ascii="Times New Roman" w:hAnsi="Times New Roman"/>
              </w:rPr>
            </w:pPr>
            <w:r>
              <w:rPr>
                <w:rFonts w:ascii="Times New Roman" w:hAnsi="Times New Roman"/>
                <w:b/>
              </w:rPr>
              <w:br/>
            </w:r>
            <w:r>
              <w:rPr>
                <w:rFonts w:ascii="Times New Roman" w:hAnsi="Times New Roman"/>
              </w:rPr>
              <w:t>………………………………………..</w:t>
            </w:r>
          </w:p>
        </w:tc>
      </w:tr>
      <w:tr w:rsidR="006802F3" w:rsidRPr="006802F3" w:rsidTr="000674F4">
        <w:trPr>
          <w:trHeight w:val="338"/>
        </w:trPr>
        <w:tc>
          <w:tcPr>
            <w:tcW w:w="2126" w:type="dxa"/>
          </w:tcPr>
          <w:p w:rsidR="006802F3" w:rsidRPr="006802F3" w:rsidRDefault="006802F3" w:rsidP="00C6449A">
            <w:pPr>
              <w:spacing w:after="0"/>
              <w:rPr>
                <w:rFonts w:ascii="Times New Roman" w:hAnsi="Times New Roman"/>
                <w:b/>
              </w:rPr>
            </w:pPr>
            <w:r>
              <w:rPr>
                <w:rFonts w:ascii="Times New Roman" w:hAnsi="Times New Roman"/>
                <w:b/>
              </w:rPr>
              <w:t>Продължителност</w:t>
            </w:r>
            <w:r>
              <w:rPr>
                <w:rStyle w:val="FootnoteReference"/>
                <w:rFonts w:ascii="Times New Roman" w:hAnsi="Times New Roman"/>
                <w:b/>
              </w:rPr>
              <w:footnoteReference w:id="4"/>
            </w: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360EE">
              <w:fldChar w:fldCharType="separate"/>
            </w:r>
            <w:r w:rsidRPr="009B136D">
              <w:fldChar w:fldCharType="end"/>
            </w:r>
            <w:r>
              <w:t xml:space="preserve"> </w:t>
            </w:r>
            <w:r>
              <w:rPr>
                <w:rFonts w:ascii="Times New Roman" w:hAnsi="Times New Roman"/>
                <w:b/>
              </w:rPr>
              <w:t>Схема</w:t>
            </w:r>
          </w:p>
        </w:tc>
        <w:tc>
          <w:tcPr>
            <w:tcW w:w="3723" w:type="dxa"/>
            <w:gridSpan w:val="2"/>
          </w:tcPr>
          <w:p w:rsidR="006802F3" w:rsidRPr="006802F3" w:rsidRDefault="006802F3" w:rsidP="00C6449A">
            <w:pPr>
              <w:spacing w:after="0"/>
              <w:rPr>
                <w:rFonts w:ascii="Times New Roman" w:hAnsi="Times New Roman"/>
              </w:rPr>
            </w:pPr>
            <w:r>
              <w:rPr>
                <w:rFonts w:ascii="Times New Roman" w:hAnsi="Times New Roman"/>
              </w:rPr>
              <w:t xml:space="preserve"> от дд/мм/гггг г. </w:t>
            </w:r>
            <w:r>
              <w:rPr>
                <w:rFonts w:ascii="Times New Roman" w:hAnsi="Times New Roman"/>
                <w:b/>
              </w:rPr>
              <w:t>до</w:t>
            </w:r>
            <w:r>
              <w:rPr>
                <w:rFonts w:ascii="Times New Roman" w:hAnsi="Times New Roman"/>
              </w:rPr>
              <w:t xml:space="preserve"> дд/мм/гггг г.</w:t>
            </w:r>
          </w:p>
        </w:tc>
      </w:tr>
      <w:tr w:rsidR="006802F3" w:rsidRPr="006802F3" w:rsidTr="000674F4">
        <w:trPr>
          <w:trHeight w:val="338"/>
        </w:trPr>
        <w:tc>
          <w:tcPr>
            <w:tcW w:w="2126" w:type="dxa"/>
          </w:tcPr>
          <w:p w:rsidR="006802F3" w:rsidRPr="006802F3" w:rsidRDefault="006802F3" w:rsidP="00C6449A">
            <w:pPr>
              <w:spacing w:after="0"/>
              <w:rPr>
                <w:rFonts w:ascii="Times New Roman" w:hAnsi="Times New Roman"/>
                <w:b/>
              </w:rPr>
            </w:pPr>
            <w:r>
              <w:rPr>
                <w:rFonts w:ascii="Times New Roman" w:hAnsi="Times New Roman"/>
                <w:b/>
              </w:rPr>
              <w:t>Дата на отпускане</w:t>
            </w:r>
            <w:r>
              <w:rPr>
                <w:rStyle w:val="FootnoteReference"/>
                <w:rFonts w:ascii="Times New Roman" w:hAnsi="Times New Roman"/>
                <w:b/>
              </w:rPr>
              <w:footnoteReference w:id="5"/>
            </w:r>
            <w:r>
              <w:rPr>
                <w:rFonts w:ascii="Times New Roman" w:hAnsi="Times New Roman"/>
                <w:b/>
              </w:rPr>
              <w:t xml:space="preserve"> </w:t>
            </w: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360EE">
              <w:fldChar w:fldCharType="separate"/>
            </w:r>
            <w:r w:rsidRPr="009B136D">
              <w:fldChar w:fldCharType="end"/>
            </w:r>
            <w:r>
              <w:t xml:space="preserve"> </w:t>
            </w:r>
            <w:r w:rsidRPr="00080BFD">
              <w:rPr>
                <w:rFonts w:ascii="Times New Roman" w:hAnsi="Times New Roman"/>
                <w:b/>
              </w:rPr>
              <w:t>Помощ</w:t>
            </w:r>
            <w:r>
              <w:t xml:space="preserve"> </w:t>
            </w:r>
            <w:r>
              <w:rPr>
                <w:rFonts w:ascii="Times New Roman" w:hAnsi="Times New Roman"/>
                <w:b/>
                <w:i/>
              </w:rPr>
              <w:t>аd hoc</w:t>
            </w:r>
          </w:p>
        </w:tc>
        <w:tc>
          <w:tcPr>
            <w:tcW w:w="3723" w:type="dxa"/>
            <w:gridSpan w:val="2"/>
          </w:tcPr>
          <w:p w:rsidR="006802F3" w:rsidRPr="006802F3" w:rsidRDefault="006802F3" w:rsidP="00C6449A">
            <w:pPr>
              <w:spacing w:after="0"/>
              <w:rPr>
                <w:rFonts w:ascii="Times New Roman" w:hAnsi="Times New Roman"/>
              </w:rPr>
            </w:pPr>
            <w:r>
              <w:rPr>
                <w:rFonts w:ascii="Times New Roman" w:hAnsi="Times New Roman"/>
              </w:rPr>
              <w:t>дд/мм/гггг г.</w:t>
            </w:r>
          </w:p>
        </w:tc>
      </w:tr>
      <w:tr w:rsidR="006802F3" w:rsidRPr="006802F3" w:rsidTr="000674F4">
        <w:trPr>
          <w:trHeight w:val="535"/>
        </w:trPr>
        <w:tc>
          <w:tcPr>
            <w:tcW w:w="2126" w:type="dxa"/>
            <w:vMerge w:val="restart"/>
          </w:tcPr>
          <w:p w:rsidR="006802F3" w:rsidRPr="006802F3" w:rsidRDefault="006802F3" w:rsidP="00C6449A">
            <w:pPr>
              <w:spacing w:after="0"/>
              <w:rPr>
                <w:rFonts w:ascii="Times New Roman" w:hAnsi="Times New Roman"/>
                <w:b/>
              </w:rPr>
            </w:pPr>
            <w:r>
              <w:rPr>
                <w:rFonts w:ascii="Times New Roman" w:hAnsi="Times New Roman"/>
                <w:b/>
              </w:rPr>
              <w:t>Засегнат/и икономически сектор/и</w:t>
            </w:r>
          </w:p>
        </w:tc>
        <w:tc>
          <w:tcPr>
            <w:tcW w:w="2944" w:type="dxa"/>
            <w:gridSpan w:val="2"/>
          </w:tcPr>
          <w:p w:rsidR="006802F3" w:rsidRPr="006802F3" w:rsidRDefault="000674F4" w:rsidP="000674F4">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360EE">
              <w:fldChar w:fldCharType="separate"/>
            </w:r>
            <w:r w:rsidRPr="009B136D">
              <w:fldChar w:fldCharType="end"/>
            </w:r>
            <w:r>
              <w:t xml:space="preserve"> </w:t>
            </w:r>
            <w:r>
              <w:tab/>
            </w:r>
            <w:r w:rsidRPr="00080BFD">
              <w:rPr>
                <w:rFonts w:ascii="Times New Roman" w:hAnsi="Times New Roman"/>
                <w:b/>
              </w:rPr>
              <w:t>Всички икономически сектори, които отговарят на условията за получаване на помощ</w:t>
            </w:r>
            <w:r>
              <w:rPr>
                <w:rFonts w:ascii="Times New Roman" w:hAnsi="Times New Roman"/>
                <w:b/>
              </w:rPr>
              <w:t xml:space="preserve"> </w:t>
            </w:r>
          </w:p>
        </w:tc>
        <w:tc>
          <w:tcPr>
            <w:tcW w:w="3723" w:type="dxa"/>
            <w:gridSpan w:val="2"/>
          </w:tcPr>
          <w:p w:rsidR="006802F3" w:rsidRPr="006802F3" w:rsidRDefault="006802F3" w:rsidP="00C6449A">
            <w:pPr>
              <w:spacing w:after="0"/>
              <w:rPr>
                <w:rFonts w:ascii="Times New Roman" w:hAnsi="Times New Roman"/>
              </w:rPr>
            </w:pPr>
          </w:p>
        </w:tc>
      </w:tr>
      <w:tr w:rsidR="006802F3" w:rsidRPr="006802F3" w:rsidTr="000674F4">
        <w:trPr>
          <w:trHeight w:val="820"/>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0674F4" w:rsidP="000674F4">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360EE">
              <w:fldChar w:fldCharType="separate"/>
            </w:r>
            <w:r w:rsidRPr="009B136D">
              <w:fldChar w:fldCharType="end"/>
            </w:r>
            <w:r>
              <w:t xml:space="preserve"> </w:t>
            </w:r>
            <w:r>
              <w:tab/>
            </w:r>
            <w:r w:rsidRPr="00080BFD">
              <w:rPr>
                <w:rFonts w:ascii="Times New Roman" w:hAnsi="Times New Roman"/>
                <w:b/>
              </w:rPr>
              <w:t>Ограничена за някои сектори: Моля, уточнете нивото на групата по NACE</w:t>
            </w:r>
            <w:r w:rsidRPr="00080BFD">
              <w:rPr>
                <w:rStyle w:val="FootnoteReference"/>
                <w:rFonts w:ascii="Times New Roman" w:hAnsi="Times New Roman"/>
                <w:b/>
              </w:rPr>
              <w:footnoteReference w:id="6"/>
            </w:r>
          </w:p>
        </w:tc>
        <w:tc>
          <w:tcPr>
            <w:tcW w:w="3723" w:type="dxa"/>
            <w:gridSpan w:val="2"/>
          </w:tcPr>
          <w:p w:rsidR="006802F3" w:rsidRPr="006802F3" w:rsidRDefault="000674F4" w:rsidP="006101FC">
            <w:pPr>
              <w:spacing w:after="0"/>
              <w:rPr>
                <w:rFonts w:ascii="Times New Roman" w:hAnsi="Times New Roman"/>
              </w:rPr>
            </w:pPr>
            <w:r>
              <w:rPr>
                <w:rFonts w:ascii="Times New Roman" w:hAnsi="Times New Roman"/>
              </w:rPr>
              <w:br/>
              <w:t>………………………………………..</w:t>
            </w:r>
            <w:r>
              <w:rPr>
                <w:rFonts w:ascii="Times New Roman" w:hAnsi="Times New Roman"/>
              </w:rPr>
              <w:br/>
              <w:t>………………………………………..</w:t>
            </w:r>
            <w:r>
              <w:rPr>
                <w:rFonts w:ascii="Times New Roman" w:hAnsi="Times New Roman"/>
              </w:rPr>
              <w:br/>
              <w:t>………………………………………..</w:t>
            </w:r>
          </w:p>
        </w:tc>
      </w:tr>
      <w:tr w:rsidR="006802F3" w:rsidRPr="006802F3" w:rsidTr="000674F4">
        <w:trPr>
          <w:trHeight w:val="185"/>
        </w:trPr>
        <w:tc>
          <w:tcPr>
            <w:tcW w:w="2126" w:type="dxa"/>
            <w:vMerge w:val="restart"/>
          </w:tcPr>
          <w:p w:rsidR="006802F3" w:rsidRPr="006802F3" w:rsidRDefault="006802F3" w:rsidP="00C6449A">
            <w:pPr>
              <w:spacing w:after="0"/>
              <w:rPr>
                <w:rFonts w:ascii="Times New Roman" w:hAnsi="Times New Roman"/>
                <w:b/>
              </w:rPr>
            </w:pPr>
            <w:r>
              <w:rPr>
                <w:rFonts w:ascii="Times New Roman" w:hAnsi="Times New Roman"/>
                <w:b/>
              </w:rPr>
              <w:t>Вид на бенефициера</w:t>
            </w: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360EE">
              <w:fldChar w:fldCharType="separate"/>
            </w:r>
            <w:r w:rsidRPr="009B136D">
              <w:fldChar w:fldCharType="end"/>
            </w:r>
            <w:r>
              <w:t xml:space="preserve"> </w:t>
            </w:r>
            <w:r>
              <w:rPr>
                <w:rFonts w:ascii="Times New Roman" w:hAnsi="Times New Roman"/>
                <w:b/>
              </w:rPr>
              <w:t>МСП</w:t>
            </w:r>
          </w:p>
        </w:tc>
        <w:tc>
          <w:tcPr>
            <w:tcW w:w="3723" w:type="dxa"/>
            <w:gridSpan w:val="2"/>
          </w:tcPr>
          <w:p w:rsidR="006802F3" w:rsidRPr="006802F3" w:rsidRDefault="006802F3" w:rsidP="00C6449A">
            <w:pPr>
              <w:spacing w:after="0"/>
              <w:rPr>
                <w:rFonts w:ascii="Times New Roman" w:hAnsi="Times New Roman"/>
              </w:rPr>
            </w:pPr>
          </w:p>
        </w:tc>
      </w:tr>
      <w:tr w:rsidR="006802F3" w:rsidRPr="006802F3" w:rsidTr="000674F4">
        <w:trPr>
          <w:trHeight w:val="185"/>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360EE">
              <w:fldChar w:fldCharType="separate"/>
            </w:r>
            <w:r w:rsidRPr="009B136D">
              <w:fldChar w:fldCharType="end"/>
            </w:r>
            <w:r>
              <w:t xml:space="preserve"> </w:t>
            </w:r>
            <w:r w:rsidRPr="00080BFD">
              <w:rPr>
                <w:rFonts w:ascii="Times New Roman" w:hAnsi="Times New Roman"/>
                <w:b/>
              </w:rPr>
              <w:t>Големи предприятия</w:t>
            </w:r>
          </w:p>
        </w:tc>
        <w:tc>
          <w:tcPr>
            <w:tcW w:w="3723" w:type="dxa"/>
            <w:gridSpan w:val="2"/>
          </w:tcPr>
          <w:p w:rsidR="006802F3" w:rsidRPr="006802F3" w:rsidRDefault="006802F3" w:rsidP="00C6449A">
            <w:pPr>
              <w:spacing w:after="0"/>
              <w:rPr>
                <w:rFonts w:ascii="Times New Roman" w:hAnsi="Times New Roman"/>
              </w:rPr>
            </w:pPr>
          </w:p>
        </w:tc>
      </w:tr>
      <w:tr w:rsidR="006802F3" w:rsidRPr="006802F3" w:rsidTr="000674F4">
        <w:trPr>
          <w:trHeight w:val="337"/>
        </w:trPr>
        <w:tc>
          <w:tcPr>
            <w:tcW w:w="2126" w:type="dxa"/>
            <w:vMerge w:val="restart"/>
          </w:tcPr>
          <w:p w:rsidR="006802F3" w:rsidRPr="006802F3" w:rsidRDefault="006802F3" w:rsidP="00C6449A">
            <w:pPr>
              <w:spacing w:after="0"/>
              <w:rPr>
                <w:rFonts w:ascii="Times New Roman" w:hAnsi="Times New Roman"/>
                <w:b/>
              </w:rPr>
            </w:pPr>
            <w:r>
              <w:rPr>
                <w:rFonts w:ascii="Times New Roman" w:hAnsi="Times New Roman"/>
                <w:b/>
              </w:rPr>
              <w:t xml:space="preserve">Бюджет </w:t>
            </w:r>
          </w:p>
        </w:tc>
        <w:tc>
          <w:tcPr>
            <w:tcW w:w="2944" w:type="dxa"/>
            <w:gridSpan w:val="2"/>
          </w:tcPr>
          <w:p w:rsidR="006802F3" w:rsidRPr="006802F3" w:rsidRDefault="006802F3" w:rsidP="00C6449A">
            <w:pPr>
              <w:spacing w:after="0"/>
              <w:rPr>
                <w:rFonts w:ascii="Times New Roman" w:hAnsi="Times New Roman"/>
                <w:b/>
              </w:rPr>
            </w:pPr>
            <w:r>
              <w:rPr>
                <w:rFonts w:ascii="Times New Roman" w:hAnsi="Times New Roman"/>
                <w:b/>
              </w:rPr>
              <w:t>Общ годишен размер на планирания бюджет по схемата</w:t>
            </w:r>
            <w:r>
              <w:rPr>
                <w:rStyle w:val="FootnoteReference"/>
                <w:rFonts w:ascii="Times New Roman" w:hAnsi="Times New Roman"/>
                <w:b/>
              </w:rPr>
              <w:footnoteReference w:id="7"/>
            </w:r>
          </w:p>
        </w:tc>
        <w:tc>
          <w:tcPr>
            <w:tcW w:w="3723" w:type="dxa"/>
            <w:gridSpan w:val="2"/>
          </w:tcPr>
          <w:p w:rsidR="006802F3" w:rsidRPr="006802F3" w:rsidRDefault="006802F3" w:rsidP="00C6449A">
            <w:pPr>
              <w:spacing w:after="0"/>
              <w:rPr>
                <w:rFonts w:ascii="Times New Roman" w:hAnsi="Times New Roman"/>
                <w:b/>
              </w:rPr>
            </w:pPr>
            <w:r>
              <w:rPr>
                <w:rFonts w:ascii="Times New Roman" w:hAnsi="Times New Roman"/>
                <w:b/>
              </w:rPr>
              <w:t>Национална парична единица… (цели суми)</w:t>
            </w:r>
          </w:p>
          <w:p w:rsidR="006802F3" w:rsidRPr="000674F4" w:rsidRDefault="000674F4" w:rsidP="00C6449A">
            <w:pPr>
              <w:spacing w:after="0"/>
              <w:rPr>
                <w:rFonts w:ascii="Times New Roman" w:hAnsi="Times New Roman"/>
              </w:rPr>
            </w:pPr>
            <w:r>
              <w:rPr>
                <w:rFonts w:ascii="Times New Roman" w:hAnsi="Times New Roman"/>
              </w:rPr>
              <w:t>………………………………………</w:t>
            </w:r>
          </w:p>
        </w:tc>
      </w:tr>
      <w:tr w:rsidR="006802F3" w:rsidRPr="006802F3" w:rsidTr="000674F4">
        <w:trPr>
          <w:trHeight w:val="337"/>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6802F3" w:rsidP="00C6449A">
            <w:pPr>
              <w:spacing w:after="0"/>
              <w:rPr>
                <w:rFonts w:ascii="Times New Roman" w:hAnsi="Times New Roman"/>
                <w:b/>
              </w:rPr>
            </w:pPr>
            <w:r>
              <w:rPr>
                <w:rFonts w:ascii="Times New Roman" w:hAnsi="Times New Roman"/>
                <w:b/>
              </w:rPr>
              <w:t xml:space="preserve">Общ размер на помощта </w:t>
            </w:r>
            <w:r>
              <w:rPr>
                <w:rFonts w:ascii="Times New Roman" w:hAnsi="Times New Roman"/>
                <w:b/>
                <w:i/>
              </w:rPr>
              <w:t>ad hoc</w:t>
            </w:r>
            <w:r>
              <w:rPr>
                <w:rFonts w:ascii="Times New Roman" w:hAnsi="Times New Roman"/>
                <w:b/>
              </w:rPr>
              <w:t>, предоставена на предприятието</w:t>
            </w:r>
            <w:r>
              <w:rPr>
                <w:rStyle w:val="FootnoteReference"/>
                <w:rFonts w:ascii="Times New Roman" w:hAnsi="Times New Roman"/>
                <w:b/>
              </w:rPr>
              <w:footnoteReference w:id="8"/>
            </w:r>
          </w:p>
        </w:tc>
        <w:tc>
          <w:tcPr>
            <w:tcW w:w="3723" w:type="dxa"/>
            <w:gridSpan w:val="2"/>
          </w:tcPr>
          <w:p w:rsidR="006802F3" w:rsidRPr="00080BFD" w:rsidRDefault="006802F3" w:rsidP="00C6449A">
            <w:pPr>
              <w:spacing w:after="0"/>
              <w:rPr>
                <w:rFonts w:ascii="Times New Roman" w:hAnsi="Times New Roman"/>
                <w:b/>
              </w:rPr>
            </w:pPr>
            <w:r w:rsidRPr="00080BFD">
              <w:rPr>
                <w:rFonts w:ascii="Times New Roman" w:hAnsi="Times New Roman"/>
                <w:b/>
              </w:rPr>
              <w:t>Национална парична единица… (цели суми)</w:t>
            </w:r>
            <w:r w:rsidRPr="00080BFD">
              <w:rPr>
                <w:rFonts w:ascii="Times New Roman" w:hAnsi="Times New Roman"/>
                <w:b/>
              </w:rPr>
              <w:br/>
            </w:r>
            <w:r w:rsidRPr="00080BFD">
              <w:rPr>
                <w:rFonts w:ascii="Times New Roman" w:hAnsi="Times New Roman"/>
              </w:rPr>
              <w:t>……………………………………….</w:t>
            </w:r>
          </w:p>
        </w:tc>
      </w:tr>
      <w:tr w:rsidR="006802F3" w:rsidRPr="006802F3" w:rsidTr="000674F4">
        <w:trPr>
          <w:trHeight w:val="337"/>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0674F4"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Pr="009B136D">
              <w:instrText xml:space="preserve"> FORMCHECKBOX </w:instrText>
            </w:r>
            <w:r w:rsidR="00B360EE">
              <w:fldChar w:fldCharType="separate"/>
            </w:r>
            <w:r w:rsidRPr="009B136D">
              <w:fldChar w:fldCharType="end"/>
            </w:r>
            <w:r>
              <w:t xml:space="preserve"> </w:t>
            </w:r>
            <w:r w:rsidRPr="00080BFD">
              <w:rPr>
                <w:rFonts w:ascii="Times New Roman" w:hAnsi="Times New Roman"/>
                <w:b/>
              </w:rPr>
              <w:t>За гаранции</w:t>
            </w:r>
            <w:r w:rsidRPr="00080BFD">
              <w:rPr>
                <w:rStyle w:val="FootnoteReference"/>
                <w:rFonts w:ascii="Times New Roman" w:hAnsi="Times New Roman"/>
                <w:b/>
              </w:rPr>
              <w:footnoteReference w:id="9"/>
            </w:r>
          </w:p>
        </w:tc>
        <w:tc>
          <w:tcPr>
            <w:tcW w:w="3723" w:type="dxa"/>
            <w:gridSpan w:val="2"/>
          </w:tcPr>
          <w:p w:rsidR="006802F3" w:rsidRPr="00080BFD" w:rsidRDefault="006802F3" w:rsidP="00C6449A">
            <w:pPr>
              <w:spacing w:after="0"/>
              <w:rPr>
                <w:rFonts w:ascii="Times New Roman" w:hAnsi="Times New Roman"/>
              </w:rPr>
            </w:pPr>
            <w:r w:rsidRPr="00080BFD">
              <w:rPr>
                <w:rFonts w:ascii="Times New Roman" w:hAnsi="Times New Roman"/>
                <w:b/>
              </w:rPr>
              <w:t>Национална парична единица… (цели суми)</w:t>
            </w:r>
            <w:r w:rsidRPr="00080BFD">
              <w:rPr>
                <w:rFonts w:ascii="Times New Roman" w:hAnsi="Times New Roman"/>
                <w:b/>
              </w:rPr>
              <w:br/>
            </w:r>
            <w:r w:rsidRPr="00080BFD">
              <w:rPr>
                <w:rFonts w:ascii="Times New Roman" w:hAnsi="Times New Roman"/>
              </w:rPr>
              <w:lastRenderedPageBreak/>
              <w:t>………………………………………</w:t>
            </w:r>
          </w:p>
        </w:tc>
      </w:tr>
      <w:tr w:rsidR="000674F4" w:rsidRPr="006802F3" w:rsidTr="009473C4">
        <w:trPr>
          <w:trHeight w:val="208"/>
        </w:trPr>
        <w:tc>
          <w:tcPr>
            <w:tcW w:w="2126" w:type="dxa"/>
            <w:vMerge w:val="restart"/>
          </w:tcPr>
          <w:p w:rsidR="000674F4" w:rsidRPr="00080BFD" w:rsidRDefault="000674F4" w:rsidP="000B6574">
            <w:pPr>
              <w:spacing w:after="0"/>
              <w:rPr>
                <w:rFonts w:ascii="Times New Roman" w:hAnsi="Times New Roman"/>
                <w:b/>
              </w:rPr>
            </w:pPr>
            <w:r w:rsidRPr="00080BFD">
              <w:rPr>
                <w:rFonts w:ascii="Times New Roman" w:hAnsi="Times New Roman"/>
                <w:b/>
              </w:rPr>
              <w:lastRenderedPageBreak/>
              <w:t>Инструмент за помощ(член</w:t>
            </w:r>
            <w:r w:rsidR="000B6574" w:rsidRPr="00080BFD">
              <w:rPr>
                <w:rFonts w:ascii="Times New Roman" w:hAnsi="Times New Roman"/>
                <w:b/>
              </w:rPr>
              <w:t xml:space="preserve"> 5</w:t>
            </w:r>
            <w:r w:rsidRPr="00080BFD">
              <w:rPr>
                <w:rFonts w:ascii="Times New Roman" w:hAnsi="Times New Roman"/>
                <w:b/>
              </w:rPr>
              <w:fldChar w:fldCharType="begin"/>
            </w:r>
            <w:r w:rsidRPr="00080BFD">
              <w:rPr>
                <w:rFonts w:ascii="Times New Roman" w:hAnsi="Times New Roman"/>
                <w:b/>
              </w:rPr>
              <w:instrText xml:space="preserve"> REF Article5 \h  \* MERGEFORMAT </w:instrText>
            </w:r>
            <w:r w:rsidRPr="00080BFD">
              <w:rPr>
                <w:rFonts w:ascii="Times New Roman" w:hAnsi="Times New Roman"/>
                <w:b/>
              </w:rPr>
            </w:r>
            <w:r w:rsidRPr="00080BFD">
              <w:rPr>
                <w:rFonts w:ascii="Times New Roman" w:hAnsi="Times New Roman"/>
                <w:b/>
              </w:rPr>
              <w:fldChar w:fldCharType="end"/>
            </w:r>
            <w:r w:rsidRPr="00080BFD">
              <w:rPr>
                <w:rFonts w:ascii="Times New Roman" w:hAnsi="Times New Roman"/>
                <w:b/>
              </w:rPr>
              <w:t>)</w:t>
            </w:r>
          </w:p>
        </w:tc>
        <w:tc>
          <w:tcPr>
            <w:tcW w:w="6667" w:type="dxa"/>
            <w:gridSpan w:val="4"/>
          </w:tcPr>
          <w:p w:rsidR="000674F4" w:rsidRPr="00080BFD" w:rsidRDefault="000674F4" w:rsidP="000674F4">
            <w:pPr>
              <w:spacing w:after="0"/>
              <w:ind w:left="426" w:hanging="426"/>
              <w:rPr>
                <w:rFonts w:ascii="Times New Roman" w:hAnsi="Times New Roman"/>
                <w:b/>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w:t>
            </w:r>
            <w:r w:rsidRPr="00080BFD">
              <w:rPr>
                <w:rFonts w:ascii="Times New Roman" w:hAnsi="Times New Roman"/>
              </w:rPr>
              <w:tab/>
            </w:r>
            <w:r w:rsidRPr="00080BFD">
              <w:rPr>
                <w:rFonts w:ascii="Times New Roman" w:hAnsi="Times New Roman"/>
                <w:b/>
              </w:rPr>
              <w:t>Безвъзмездна помощ/лихвена субсидия</w:t>
            </w:r>
          </w:p>
        </w:tc>
      </w:tr>
      <w:tr w:rsidR="000674F4" w:rsidRPr="006802F3" w:rsidTr="009473C4">
        <w:trPr>
          <w:trHeight w:val="208"/>
        </w:trPr>
        <w:tc>
          <w:tcPr>
            <w:tcW w:w="2126" w:type="dxa"/>
            <w:vMerge/>
          </w:tcPr>
          <w:p w:rsidR="000674F4" w:rsidRPr="00080BFD" w:rsidRDefault="000674F4" w:rsidP="00C6449A">
            <w:pPr>
              <w:spacing w:after="0"/>
              <w:rPr>
                <w:rFonts w:ascii="Times New Roman" w:hAnsi="Times New Roman"/>
                <w:b/>
              </w:rPr>
            </w:pPr>
          </w:p>
        </w:tc>
        <w:tc>
          <w:tcPr>
            <w:tcW w:w="6667" w:type="dxa"/>
            <w:gridSpan w:val="4"/>
          </w:tcPr>
          <w:p w:rsidR="000674F4" w:rsidRPr="00080BFD" w:rsidRDefault="000674F4" w:rsidP="000674F4">
            <w:pPr>
              <w:spacing w:after="0"/>
              <w:ind w:left="426" w:hanging="426"/>
              <w:rPr>
                <w:rFonts w:ascii="Times New Roman" w:hAnsi="Times New Roman"/>
                <w:b/>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w:t>
            </w:r>
            <w:r w:rsidRPr="00080BFD">
              <w:rPr>
                <w:rFonts w:ascii="Times New Roman" w:hAnsi="Times New Roman"/>
              </w:rPr>
              <w:tab/>
            </w:r>
            <w:r w:rsidRPr="00080BFD">
              <w:rPr>
                <w:rFonts w:ascii="Times New Roman" w:hAnsi="Times New Roman"/>
                <w:b/>
              </w:rPr>
              <w:t>Заем/възстановяеми аванси</w:t>
            </w:r>
          </w:p>
        </w:tc>
      </w:tr>
      <w:tr w:rsidR="000674F4" w:rsidRPr="006802F3" w:rsidTr="009473C4">
        <w:trPr>
          <w:trHeight w:val="208"/>
        </w:trPr>
        <w:tc>
          <w:tcPr>
            <w:tcW w:w="2126" w:type="dxa"/>
            <w:vMerge/>
          </w:tcPr>
          <w:p w:rsidR="000674F4" w:rsidRPr="00080BFD" w:rsidRDefault="000674F4" w:rsidP="00C6449A">
            <w:pPr>
              <w:spacing w:after="0"/>
              <w:rPr>
                <w:rFonts w:ascii="Times New Roman" w:hAnsi="Times New Roman"/>
                <w:b/>
              </w:rPr>
            </w:pPr>
          </w:p>
        </w:tc>
        <w:tc>
          <w:tcPr>
            <w:tcW w:w="6667" w:type="dxa"/>
            <w:gridSpan w:val="4"/>
          </w:tcPr>
          <w:p w:rsidR="000674F4" w:rsidRPr="00080BFD" w:rsidRDefault="000674F4" w:rsidP="000674F4">
            <w:pPr>
              <w:spacing w:after="0"/>
              <w:ind w:left="426" w:hanging="426"/>
              <w:rPr>
                <w:rFonts w:ascii="Times New Roman" w:hAnsi="Times New Roman"/>
                <w:b/>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w:t>
            </w:r>
            <w:r w:rsidRPr="00080BFD">
              <w:rPr>
                <w:rFonts w:ascii="Times New Roman" w:hAnsi="Times New Roman"/>
              </w:rPr>
              <w:tab/>
            </w:r>
            <w:r w:rsidRPr="00080BFD">
              <w:rPr>
                <w:rFonts w:ascii="Times New Roman" w:hAnsi="Times New Roman"/>
                <w:b/>
              </w:rPr>
              <w:t>Гаранция (при необходимост с позоваване на решението на Комисията</w:t>
            </w:r>
            <w:r w:rsidRPr="00080BFD">
              <w:rPr>
                <w:rStyle w:val="FootnoteReference"/>
                <w:rFonts w:ascii="Times New Roman" w:hAnsi="Times New Roman"/>
                <w:b/>
              </w:rPr>
              <w:footnoteReference w:id="10"/>
            </w:r>
            <w:r w:rsidRPr="00080BFD">
              <w:rPr>
                <w:rFonts w:ascii="Times New Roman" w:hAnsi="Times New Roman"/>
                <w:b/>
              </w:rPr>
              <w:t xml:space="preserve">) </w:t>
            </w:r>
          </w:p>
        </w:tc>
      </w:tr>
      <w:tr w:rsidR="000674F4" w:rsidRPr="006802F3" w:rsidTr="009473C4">
        <w:trPr>
          <w:trHeight w:val="208"/>
        </w:trPr>
        <w:tc>
          <w:tcPr>
            <w:tcW w:w="2126" w:type="dxa"/>
            <w:vMerge/>
          </w:tcPr>
          <w:p w:rsidR="000674F4" w:rsidRPr="00080BFD" w:rsidRDefault="000674F4" w:rsidP="00C6449A">
            <w:pPr>
              <w:spacing w:after="0"/>
              <w:rPr>
                <w:rFonts w:ascii="Times New Roman" w:hAnsi="Times New Roman"/>
                <w:b/>
              </w:rPr>
            </w:pPr>
          </w:p>
        </w:tc>
        <w:tc>
          <w:tcPr>
            <w:tcW w:w="6667" w:type="dxa"/>
            <w:gridSpan w:val="4"/>
          </w:tcPr>
          <w:p w:rsidR="000674F4" w:rsidRPr="00080BFD" w:rsidRDefault="000674F4" w:rsidP="000674F4">
            <w:pPr>
              <w:spacing w:after="0"/>
              <w:ind w:left="426" w:hanging="426"/>
              <w:rPr>
                <w:rFonts w:ascii="Times New Roman" w:hAnsi="Times New Roman"/>
                <w:b/>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w:t>
            </w:r>
            <w:r w:rsidRPr="00080BFD">
              <w:rPr>
                <w:rFonts w:ascii="Times New Roman" w:hAnsi="Times New Roman"/>
              </w:rPr>
              <w:tab/>
            </w:r>
            <w:r w:rsidRPr="00080BFD">
              <w:rPr>
                <w:rFonts w:ascii="Times New Roman" w:hAnsi="Times New Roman"/>
                <w:b/>
              </w:rPr>
              <w:t xml:space="preserve">Данъчно предимство или освобождаване от данъци </w:t>
            </w:r>
          </w:p>
        </w:tc>
      </w:tr>
      <w:tr w:rsidR="000674F4" w:rsidRPr="006802F3" w:rsidTr="009473C4">
        <w:trPr>
          <w:trHeight w:val="208"/>
        </w:trPr>
        <w:tc>
          <w:tcPr>
            <w:tcW w:w="2126" w:type="dxa"/>
            <w:vMerge/>
          </w:tcPr>
          <w:p w:rsidR="000674F4" w:rsidRPr="00080BFD" w:rsidRDefault="000674F4" w:rsidP="00C6449A">
            <w:pPr>
              <w:spacing w:after="0"/>
              <w:rPr>
                <w:rFonts w:ascii="Times New Roman" w:hAnsi="Times New Roman"/>
                <w:b/>
              </w:rPr>
            </w:pPr>
          </w:p>
        </w:tc>
        <w:tc>
          <w:tcPr>
            <w:tcW w:w="6667" w:type="dxa"/>
            <w:gridSpan w:val="4"/>
          </w:tcPr>
          <w:p w:rsidR="000674F4" w:rsidRPr="00080BFD" w:rsidRDefault="000674F4" w:rsidP="000674F4">
            <w:pPr>
              <w:spacing w:after="0"/>
              <w:ind w:left="426" w:hanging="426"/>
              <w:rPr>
                <w:rFonts w:ascii="Times New Roman" w:hAnsi="Times New Roman"/>
                <w:b/>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w:t>
            </w:r>
            <w:r w:rsidRPr="00080BFD">
              <w:rPr>
                <w:rFonts w:ascii="Times New Roman" w:hAnsi="Times New Roman"/>
              </w:rPr>
              <w:tab/>
            </w:r>
            <w:r w:rsidRPr="00080BFD">
              <w:rPr>
                <w:rFonts w:ascii="Times New Roman" w:hAnsi="Times New Roman"/>
                <w:b/>
              </w:rPr>
              <w:t xml:space="preserve">Предоставяне на рисково финансиране </w:t>
            </w:r>
          </w:p>
        </w:tc>
      </w:tr>
      <w:tr w:rsidR="000674F4" w:rsidRPr="006802F3" w:rsidTr="009473C4">
        <w:trPr>
          <w:trHeight w:val="460"/>
        </w:trPr>
        <w:tc>
          <w:tcPr>
            <w:tcW w:w="2126" w:type="dxa"/>
            <w:vMerge/>
          </w:tcPr>
          <w:p w:rsidR="000674F4" w:rsidRPr="00080BFD" w:rsidRDefault="000674F4" w:rsidP="00C6449A">
            <w:pPr>
              <w:spacing w:after="0"/>
              <w:rPr>
                <w:rFonts w:ascii="Times New Roman" w:hAnsi="Times New Roman"/>
                <w:b/>
                <w:snapToGrid w:val="0"/>
              </w:rPr>
            </w:pPr>
          </w:p>
        </w:tc>
        <w:tc>
          <w:tcPr>
            <w:tcW w:w="6667" w:type="dxa"/>
            <w:gridSpan w:val="4"/>
          </w:tcPr>
          <w:p w:rsidR="000674F4" w:rsidRPr="00080BFD" w:rsidRDefault="000674F4" w:rsidP="000674F4">
            <w:pPr>
              <w:spacing w:after="0"/>
              <w:ind w:left="426" w:hanging="426"/>
              <w:rPr>
                <w:rFonts w:ascii="Times New Roman" w:hAnsi="Times New Roman"/>
                <w:b/>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w:t>
            </w:r>
            <w:r w:rsidRPr="00080BFD">
              <w:rPr>
                <w:rFonts w:ascii="Times New Roman" w:hAnsi="Times New Roman"/>
              </w:rPr>
              <w:tab/>
            </w:r>
            <w:r w:rsidRPr="00080BFD">
              <w:rPr>
                <w:rFonts w:ascii="Times New Roman" w:hAnsi="Times New Roman"/>
                <w:b/>
              </w:rPr>
              <w:t>Други (моля, посочете)</w:t>
            </w:r>
            <w:r w:rsidRPr="00080BFD">
              <w:rPr>
                <w:rFonts w:ascii="Times New Roman" w:hAnsi="Times New Roman"/>
                <w:b/>
              </w:rPr>
              <w:br/>
            </w:r>
            <w:r w:rsidRPr="00080BFD">
              <w:rPr>
                <w:rFonts w:ascii="Times New Roman" w:hAnsi="Times New Roman"/>
              </w:rPr>
              <w:t>………………………………………………..</w:t>
            </w:r>
            <w:r w:rsidRPr="00080BFD">
              <w:rPr>
                <w:rFonts w:ascii="Times New Roman" w:hAnsi="Times New Roman"/>
                <w:b/>
              </w:rPr>
              <w:t xml:space="preserve"> </w:t>
            </w:r>
          </w:p>
        </w:tc>
      </w:tr>
      <w:tr w:rsidR="006802F3" w:rsidRPr="006802F3" w:rsidTr="000674F4">
        <w:trPr>
          <w:trHeight w:val="460"/>
        </w:trPr>
        <w:tc>
          <w:tcPr>
            <w:tcW w:w="2126" w:type="dxa"/>
          </w:tcPr>
          <w:p w:rsidR="006802F3" w:rsidRPr="00080BFD" w:rsidRDefault="000674F4" w:rsidP="000674F4">
            <w:pPr>
              <w:spacing w:after="0"/>
              <w:ind w:left="426" w:hanging="426"/>
              <w:rPr>
                <w:rFonts w:ascii="Times New Roman" w:hAnsi="Times New Roman"/>
                <w:b/>
                <w:bCs/>
                <w:snapToGrid w:val="0"/>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w:t>
            </w:r>
            <w:r w:rsidRPr="00080BFD">
              <w:rPr>
                <w:rFonts w:ascii="Times New Roman" w:hAnsi="Times New Roman"/>
              </w:rPr>
              <w:tab/>
            </w:r>
            <w:r w:rsidRPr="00080BFD">
              <w:rPr>
                <w:rFonts w:ascii="Times New Roman" w:hAnsi="Times New Roman"/>
                <w:b/>
                <w:snapToGrid w:val="0"/>
              </w:rPr>
              <w:t xml:space="preserve">Ако има съфинансиране от фонд(ове) на ЕС </w:t>
            </w:r>
          </w:p>
        </w:tc>
        <w:tc>
          <w:tcPr>
            <w:tcW w:w="2944" w:type="dxa"/>
            <w:gridSpan w:val="2"/>
          </w:tcPr>
          <w:p w:rsidR="00746590" w:rsidRPr="00080BFD" w:rsidRDefault="006802F3" w:rsidP="006101FC">
            <w:pPr>
              <w:spacing w:after="0"/>
              <w:rPr>
                <w:rFonts w:ascii="Times New Roman" w:hAnsi="Times New Roman"/>
                <w:b/>
                <w:snapToGrid w:val="0"/>
              </w:rPr>
            </w:pPr>
            <w:r w:rsidRPr="00080BFD">
              <w:rPr>
                <w:rFonts w:ascii="Times New Roman" w:hAnsi="Times New Roman"/>
                <w:b/>
                <w:snapToGrid w:val="0"/>
              </w:rPr>
              <w:t xml:space="preserve">Име на фонда(овете) на ЕС: </w:t>
            </w:r>
          </w:p>
          <w:p w:rsidR="00746590" w:rsidRPr="00080BFD" w:rsidRDefault="00746590" w:rsidP="00996BFF">
            <w:pPr>
              <w:spacing w:after="0"/>
              <w:rPr>
                <w:rFonts w:ascii="Times New Roman" w:hAnsi="Times New Roman"/>
                <w:b/>
                <w:snapToGrid w:val="0"/>
              </w:rPr>
            </w:pPr>
          </w:p>
          <w:p w:rsidR="00746590" w:rsidRPr="00080BFD" w:rsidRDefault="00746590" w:rsidP="00996BFF">
            <w:pPr>
              <w:spacing w:after="0"/>
              <w:rPr>
                <w:rFonts w:ascii="Times New Roman" w:hAnsi="Times New Roman"/>
                <w:b/>
                <w:snapToGrid w:val="0"/>
              </w:rPr>
            </w:pPr>
          </w:p>
          <w:p w:rsidR="006802F3" w:rsidRPr="00080BFD" w:rsidRDefault="000674F4" w:rsidP="00F420E0">
            <w:pPr>
              <w:spacing w:after="0"/>
              <w:rPr>
                <w:rFonts w:ascii="Times New Roman" w:hAnsi="Times New Roman"/>
              </w:rPr>
            </w:pPr>
            <w:r w:rsidRPr="00080BFD">
              <w:rPr>
                <w:rFonts w:ascii="Times New Roman" w:hAnsi="Times New Roman"/>
                <w:snapToGrid w:val="0"/>
              </w:rPr>
              <w:t>…………………………..</w:t>
            </w:r>
            <w:r w:rsidRPr="00080BFD">
              <w:rPr>
                <w:rFonts w:ascii="Times New Roman" w:hAnsi="Times New Roman"/>
                <w:snapToGrid w:val="0"/>
              </w:rPr>
              <w:br/>
              <w:t>…………………………..</w:t>
            </w:r>
          </w:p>
        </w:tc>
        <w:tc>
          <w:tcPr>
            <w:tcW w:w="1881" w:type="dxa"/>
          </w:tcPr>
          <w:p w:rsidR="006802F3" w:rsidRPr="00080BFD" w:rsidRDefault="006802F3" w:rsidP="00C6449A">
            <w:pPr>
              <w:spacing w:after="0"/>
              <w:rPr>
                <w:rFonts w:ascii="Times New Roman" w:hAnsi="Times New Roman"/>
              </w:rPr>
            </w:pPr>
            <w:r w:rsidRPr="00080BFD">
              <w:rPr>
                <w:rFonts w:ascii="Times New Roman" w:hAnsi="Times New Roman"/>
                <w:b/>
              </w:rPr>
              <w:t>Размер на финансирането (по отделни фондове на ЕС)</w:t>
            </w:r>
            <w:r w:rsidRPr="00080BFD">
              <w:rPr>
                <w:rFonts w:ascii="Times New Roman" w:hAnsi="Times New Roman"/>
                <w:b/>
              </w:rPr>
              <w:br/>
            </w:r>
            <w:r w:rsidRPr="00080BFD">
              <w:rPr>
                <w:rFonts w:ascii="Times New Roman" w:hAnsi="Times New Roman"/>
              </w:rPr>
              <w:t>…………………</w:t>
            </w:r>
          </w:p>
          <w:p w:rsidR="000674F4" w:rsidRPr="00080BFD" w:rsidRDefault="000674F4" w:rsidP="00C6449A">
            <w:pPr>
              <w:spacing w:after="0"/>
              <w:rPr>
                <w:rFonts w:ascii="Times New Roman" w:hAnsi="Times New Roman"/>
                <w:bCs/>
              </w:rPr>
            </w:pPr>
            <w:r w:rsidRPr="00080BFD">
              <w:rPr>
                <w:rFonts w:ascii="Times New Roman" w:hAnsi="Times New Roman"/>
              </w:rPr>
              <w:t>…………………</w:t>
            </w:r>
          </w:p>
        </w:tc>
        <w:tc>
          <w:tcPr>
            <w:tcW w:w="1842" w:type="dxa"/>
          </w:tcPr>
          <w:p w:rsidR="000674F4" w:rsidRPr="00080BFD" w:rsidRDefault="006802F3" w:rsidP="00C6449A">
            <w:pPr>
              <w:spacing w:after="0"/>
              <w:rPr>
                <w:rFonts w:ascii="Times New Roman" w:hAnsi="Times New Roman"/>
                <w:b/>
              </w:rPr>
            </w:pPr>
            <w:r w:rsidRPr="00080BFD">
              <w:rPr>
                <w:rFonts w:ascii="Times New Roman" w:hAnsi="Times New Roman"/>
                <w:b/>
              </w:rPr>
              <w:t>Национална парична единица… (цели суми)</w:t>
            </w:r>
          </w:p>
          <w:p w:rsidR="000674F4" w:rsidRPr="00080BFD" w:rsidRDefault="000674F4" w:rsidP="00C6449A">
            <w:pPr>
              <w:spacing w:after="0"/>
              <w:rPr>
                <w:rFonts w:ascii="Times New Roman" w:hAnsi="Times New Roman"/>
              </w:rPr>
            </w:pPr>
            <w:r w:rsidRPr="00080BFD">
              <w:rPr>
                <w:rFonts w:ascii="Times New Roman" w:hAnsi="Times New Roman"/>
              </w:rPr>
              <w:t>…………………</w:t>
            </w:r>
          </w:p>
          <w:p w:rsidR="006802F3" w:rsidRPr="00080BFD" w:rsidRDefault="00746590" w:rsidP="006101FC">
            <w:pPr>
              <w:spacing w:after="0"/>
              <w:rPr>
                <w:rFonts w:ascii="Times New Roman" w:hAnsi="Times New Roman"/>
                <w:b/>
                <w:bCs/>
              </w:rPr>
            </w:pPr>
            <w:r w:rsidRPr="00080BFD">
              <w:rPr>
                <w:rFonts w:ascii="Times New Roman" w:hAnsi="Times New Roman"/>
              </w:rPr>
              <w:t>…………………</w:t>
            </w:r>
          </w:p>
        </w:tc>
      </w:tr>
    </w:tbl>
    <w:p w:rsidR="006802F3" w:rsidRPr="006802F3" w:rsidRDefault="006802F3" w:rsidP="006802F3">
      <w:pPr>
        <w:spacing w:after="0"/>
        <w:jc w:val="center"/>
        <w:rPr>
          <w:rFonts w:ascii="Times New Roman" w:hAnsi="Times New Roman"/>
          <w:b/>
          <w:bCs/>
          <w:smallCaps/>
        </w:rPr>
        <w:sectPr w:rsidR="006802F3" w:rsidRPr="006802F3" w:rsidSect="00C6449A">
          <w:footnotePr>
            <w:numRestart w:val="eachSect"/>
          </w:footnotePr>
          <w:pgSz w:w="11906" w:h="16838"/>
          <w:pgMar w:top="1417" w:right="1417" w:bottom="1417" w:left="1417" w:header="708" w:footer="708" w:gutter="0"/>
          <w:cols w:space="708"/>
          <w:docGrid w:linePitch="360"/>
        </w:sectPr>
      </w:pPr>
    </w:p>
    <w:p w:rsidR="006802F3" w:rsidRPr="006802F3" w:rsidRDefault="006802F3" w:rsidP="006802F3">
      <w:pPr>
        <w:spacing w:after="480"/>
        <w:jc w:val="center"/>
        <w:rPr>
          <w:rFonts w:ascii="Times New Roman" w:hAnsi="Times New Roman"/>
          <w:b/>
          <w:bCs/>
          <w:smallCaps/>
        </w:rPr>
      </w:pPr>
      <w:r>
        <w:rPr>
          <w:rFonts w:ascii="Times New Roman" w:hAnsi="Times New Roman"/>
          <w:b/>
          <w:smallCaps/>
        </w:rPr>
        <w:lastRenderedPageBreak/>
        <w:t>Част II</w:t>
      </w:r>
    </w:p>
    <w:p w:rsidR="006802F3" w:rsidRPr="006802F3" w:rsidRDefault="006802F3" w:rsidP="006802F3">
      <w:pPr>
        <w:spacing w:after="480"/>
        <w:jc w:val="center"/>
        <w:rPr>
          <w:rFonts w:ascii="Times New Roman" w:hAnsi="Times New Roman"/>
          <w:b/>
          <w:bCs/>
          <w:smallCaps/>
        </w:rPr>
      </w:pPr>
      <w:r>
        <w:rPr>
          <w:rFonts w:ascii="Times New Roman" w:hAnsi="Times New Roman"/>
          <w:b/>
        </w:rPr>
        <w:t>предоставя се чрез установеното от Комисията компютърно приложение, посочено в член 12</w:t>
      </w:r>
    </w:p>
    <w:p w:rsidR="006802F3" w:rsidRPr="006802F3" w:rsidRDefault="006802F3" w:rsidP="006802F3">
      <w:pPr>
        <w:spacing w:after="0"/>
        <w:rPr>
          <w:rFonts w:ascii="Times New Roman" w:hAnsi="Times New Roman"/>
          <w:b/>
        </w:rPr>
      </w:pPr>
      <w:r>
        <w:rPr>
          <w:rFonts w:ascii="Times New Roman" w:hAnsi="Times New Roman"/>
          <w:b/>
        </w:rPr>
        <w:t>Моля, посочете разпоредбата от ОРГО, съгласно която мярката за помощ се привежда в действие.</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90"/>
        <w:gridCol w:w="3060"/>
        <w:gridCol w:w="1420"/>
        <w:gridCol w:w="20"/>
        <w:gridCol w:w="1080"/>
      </w:tblGrid>
      <w:tr w:rsidR="006802F3" w:rsidRPr="006802F3" w:rsidTr="00746590">
        <w:trPr>
          <w:trHeight w:val="2485"/>
        </w:trPr>
        <w:tc>
          <w:tcPr>
            <w:tcW w:w="2518" w:type="dxa"/>
          </w:tcPr>
          <w:p w:rsidR="006802F3" w:rsidRPr="00080BFD" w:rsidRDefault="006802F3" w:rsidP="00C6449A">
            <w:pPr>
              <w:spacing w:after="0"/>
              <w:rPr>
                <w:rFonts w:ascii="Times New Roman" w:hAnsi="Times New Roman"/>
                <w:b/>
                <w:bCs/>
              </w:rPr>
            </w:pPr>
            <w:r w:rsidRPr="00080BFD">
              <w:rPr>
                <w:rFonts w:ascii="Times New Roman" w:hAnsi="Times New Roman"/>
                <w:b/>
              </w:rPr>
              <w:t>Основна цел — Общи цели (списък)</w:t>
            </w:r>
          </w:p>
        </w:tc>
        <w:tc>
          <w:tcPr>
            <w:tcW w:w="4250" w:type="dxa"/>
            <w:gridSpan w:val="2"/>
          </w:tcPr>
          <w:p w:rsidR="006802F3" w:rsidRPr="00080BFD" w:rsidRDefault="006802F3" w:rsidP="00C6449A">
            <w:pPr>
              <w:spacing w:after="0"/>
              <w:rPr>
                <w:rFonts w:ascii="Times New Roman" w:hAnsi="Times New Roman"/>
                <w:b/>
                <w:bCs/>
              </w:rPr>
            </w:pPr>
            <w:r w:rsidRPr="00080BFD">
              <w:rPr>
                <w:rFonts w:ascii="Times New Roman" w:hAnsi="Times New Roman"/>
                <w:b/>
              </w:rPr>
              <w:t>Цели</w:t>
            </w:r>
          </w:p>
          <w:p w:rsidR="006802F3" w:rsidRPr="00080BFD" w:rsidRDefault="006802F3" w:rsidP="00C6449A">
            <w:pPr>
              <w:spacing w:after="0"/>
              <w:rPr>
                <w:rFonts w:ascii="Times New Roman" w:hAnsi="Times New Roman"/>
                <w:bCs/>
              </w:rPr>
            </w:pPr>
            <w:r w:rsidRPr="00080BFD">
              <w:rPr>
                <w:rFonts w:ascii="Times New Roman" w:hAnsi="Times New Roman"/>
              </w:rPr>
              <w:t>(списък)</w:t>
            </w:r>
          </w:p>
        </w:tc>
        <w:tc>
          <w:tcPr>
            <w:tcW w:w="1440" w:type="dxa"/>
            <w:gridSpan w:val="2"/>
          </w:tcPr>
          <w:p w:rsidR="006802F3" w:rsidRPr="00080BFD" w:rsidRDefault="006802F3" w:rsidP="00C6449A">
            <w:pPr>
              <w:spacing w:after="0"/>
              <w:rPr>
                <w:rFonts w:ascii="Times New Roman" w:hAnsi="Times New Roman"/>
                <w:b/>
                <w:bCs/>
                <w:sz w:val="21"/>
                <w:szCs w:val="21"/>
              </w:rPr>
            </w:pPr>
            <w:r w:rsidRPr="00080BFD">
              <w:rPr>
                <w:rFonts w:ascii="Times New Roman" w:hAnsi="Times New Roman"/>
                <w:b/>
                <w:sz w:val="21"/>
                <w:szCs w:val="21"/>
              </w:rPr>
              <w:t xml:space="preserve">Максимален интензитет на помощта </w:t>
            </w:r>
          </w:p>
          <w:p w:rsidR="006802F3" w:rsidRPr="00080BFD" w:rsidRDefault="006802F3" w:rsidP="00C6449A">
            <w:pPr>
              <w:spacing w:after="0"/>
              <w:rPr>
                <w:rFonts w:ascii="Times New Roman" w:hAnsi="Times New Roman"/>
                <w:b/>
                <w:bCs/>
                <w:sz w:val="21"/>
                <w:szCs w:val="21"/>
              </w:rPr>
            </w:pPr>
            <w:r w:rsidRPr="00080BFD">
              <w:rPr>
                <w:rFonts w:ascii="Times New Roman" w:hAnsi="Times New Roman"/>
                <w:b/>
                <w:sz w:val="21"/>
                <w:szCs w:val="21"/>
              </w:rPr>
              <w:t>в %</w:t>
            </w:r>
          </w:p>
          <w:p w:rsidR="006802F3" w:rsidRPr="00080BFD" w:rsidRDefault="006802F3" w:rsidP="00C6449A">
            <w:pPr>
              <w:spacing w:after="0"/>
              <w:rPr>
                <w:rFonts w:ascii="Times New Roman" w:hAnsi="Times New Roman"/>
                <w:b/>
                <w:bCs/>
              </w:rPr>
            </w:pPr>
            <w:r w:rsidRPr="00080BFD">
              <w:rPr>
                <w:rFonts w:ascii="Times New Roman" w:hAnsi="Times New Roman"/>
                <w:b/>
                <w:sz w:val="21"/>
                <w:szCs w:val="21"/>
              </w:rPr>
              <w:t>или максимален годишен размер на помощта в национална парична единица (в цели суми)</w:t>
            </w:r>
          </w:p>
        </w:tc>
        <w:tc>
          <w:tcPr>
            <w:tcW w:w="1080" w:type="dxa"/>
          </w:tcPr>
          <w:p w:rsidR="006802F3" w:rsidRPr="00080BFD" w:rsidRDefault="006802F3" w:rsidP="00C6449A">
            <w:pPr>
              <w:spacing w:after="0"/>
              <w:jc w:val="center"/>
              <w:rPr>
                <w:rFonts w:ascii="Times New Roman" w:hAnsi="Times New Roman"/>
                <w:b/>
                <w:bCs/>
              </w:rPr>
            </w:pPr>
            <w:r w:rsidRPr="00080BFD">
              <w:rPr>
                <w:rFonts w:ascii="Times New Roman" w:hAnsi="Times New Roman"/>
                <w:b/>
              </w:rPr>
              <w:t xml:space="preserve">Бонуси за МСП </w:t>
            </w:r>
          </w:p>
          <w:p w:rsidR="006802F3" w:rsidRPr="00080BFD" w:rsidRDefault="006802F3" w:rsidP="00C6449A">
            <w:pPr>
              <w:spacing w:after="0"/>
              <w:jc w:val="center"/>
              <w:rPr>
                <w:rFonts w:ascii="Times New Roman" w:hAnsi="Times New Roman"/>
                <w:b/>
                <w:bCs/>
              </w:rPr>
            </w:pPr>
            <w:r w:rsidRPr="00080BFD">
              <w:rPr>
                <w:rFonts w:ascii="Times New Roman" w:hAnsi="Times New Roman"/>
                <w:b/>
              </w:rPr>
              <w:t>в %</w:t>
            </w:r>
          </w:p>
        </w:tc>
      </w:tr>
      <w:tr w:rsidR="006802F3" w:rsidRPr="006802F3" w:rsidTr="00746590">
        <w:tc>
          <w:tcPr>
            <w:tcW w:w="2518" w:type="dxa"/>
            <w:vMerge w:val="restart"/>
          </w:tcPr>
          <w:p w:rsidR="006802F3" w:rsidRPr="00746590" w:rsidRDefault="00746590" w:rsidP="00AF158B">
            <w:pPr>
              <w:spacing w:after="0"/>
              <w:ind w:left="284" w:hanging="284"/>
              <w:rPr>
                <w:rFonts w:ascii="Times New Roman" w:hAnsi="Times New Roman"/>
                <w:bCs/>
              </w:rPr>
            </w:pPr>
            <w:r>
              <w:tab/>
            </w:r>
            <w:r>
              <w:rPr>
                <w:rFonts w:ascii="Times New Roman" w:hAnsi="Times New Roman"/>
              </w:rPr>
              <w:t>Регионални помощи — инвестиционни помощи</w:t>
            </w:r>
            <w:r>
              <w:rPr>
                <w:rStyle w:val="FootnoteReference"/>
                <w:rFonts w:ascii="Times New Roman" w:hAnsi="Times New Roman"/>
              </w:rPr>
              <w:footnoteReference w:id="11"/>
            </w:r>
            <w:r>
              <w:rPr>
                <w:rFonts w:ascii="Times New Roman" w:hAnsi="Times New Roman"/>
              </w:rPr>
              <w:t xml:space="preserve"> (член 14) </w:t>
            </w:r>
          </w:p>
        </w:tc>
        <w:tc>
          <w:tcPr>
            <w:tcW w:w="4250" w:type="dxa"/>
            <w:gridSpan w:val="2"/>
          </w:tcPr>
          <w:p w:rsidR="006802F3" w:rsidRPr="00080BFD" w:rsidRDefault="00746590" w:rsidP="00746590">
            <w:pPr>
              <w:spacing w:after="0"/>
              <w:ind w:left="459" w:hanging="425"/>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w:t>
            </w:r>
            <w:r w:rsidRPr="00080BFD">
              <w:rPr>
                <w:rFonts w:ascii="Times New Roman" w:hAnsi="Times New Roman"/>
              </w:rPr>
              <w:tab/>
              <w:t>Схема</w:t>
            </w:r>
          </w:p>
        </w:tc>
        <w:tc>
          <w:tcPr>
            <w:tcW w:w="1440" w:type="dxa"/>
            <w:gridSpan w:val="2"/>
          </w:tcPr>
          <w:p w:rsidR="006802F3" w:rsidRPr="00080BFD" w:rsidRDefault="006802F3" w:rsidP="00C6449A">
            <w:pPr>
              <w:spacing w:after="0"/>
              <w:rPr>
                <w:rFonts w:ascii="Times New Roman" w:hAnsi="Times New Roman"/>
                <w:bCs/>
              </w:rPr>
            </w:pPr>
            <w:r w:rsidRPr="00080BFD">
              <w:rPr>
                <w:rFonts w:ascii="Times New Roman" w:hAnsi="Times New Roman"/>
              </w:rPr>
              <w:t>…%</w:t>
            </w:r>
          </w:p>
        </w:tc>
        <w:tc>
          <w:tcPr>
            <w:tcW w:w="1080" w:type="dxa"/>
          </w:tcPr>
          <w:p w:rsidR="006802F3" w:rsidRPr="00080BFD" w:rsidRDefault="009473C4" w:rsidP="00C6449A">
            <w:pPr>
              <w:spacing w:after="0"/>
              <w:rPr>
                <w:rFonts w:ascii="Times New Roman" w:hAnsi="Times New Roman"/>
                <w:b/>
                <w:bCs/>
              </w:rPr>
            </w:pPr>
            <w:r w:rsidRPr="00080BFD">
              <w:rPr>
                <w:rFonts w:ascii="Times New Roman" w:hAnsi="Times New Roman"/>
              </w:rPr>
              <w:t>…%</w:t>
            </w:r>
          </w:p>
        </w:tc>
      </w:tr>
      <w:tr w:rsidR="006802F3" w:rsidRPr="006802F3" w:rsidTr="00746590">
        <w:tc>
          <w:tcPr>
            <w:tcW w:w="2518" w:type="dxa"/>
            <w:vMerge/>
          </w:tcPr>
          <w:p w:rsidR="006802F3" w:rsidRPr="00746590" w:rsidRDefault="006802F3" w:rsidP="00746590">
            <w:pPr>
              <w:spacing w:after="0"/>
              <w:ind w:left="426" w:hanging="426"/>
              <w:rPr>
                <w:rFonts w:ascii="Times New Roman" w:hAnsi="Times New Roman"/>
                <w:bCs/>
              </w:rPr>
            </w:pPr>
          </w:p>
        </w:tc>
        <w:tc>
          <w:tcPr>
            <w:tcW w:w="4250" w:type="dxa"/>
            <w:gridSpan w:val="2"/>
          </w:tcPr>
          <w:p w:rsidR="006802F3" w:rsidRPr="00080BFD" w:rsidRDefault="00746590" w:rsidP="00746590">
            <w:pPr>
              <w:spacing w:after="0"/>
              <w:ind w:left="459" w:hanging="425"/>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ab/>
              <w:t xml:space="preserve">Помощ </w:t>
            </w:r>
            <w:r w:rsidRPr="00080BFD">
              <w:rPr>
                <w:rFonts w:ascii="Times New Roman" w:hAnsi="Times New Roman"/>
                <w:i/>
              </w:rPr>
              <w:t>ad hoc</w:t>
            </w:r>
          </w:p>
        </w:tc>
        <w:tc>
          <w:tcPr>
            <w:tcW w:w="1440" w:type="dxa"/>
            <w:gridSpan w:val="2"/>
          </w:tcPr>
          <w:p w:rsidR="006802F3" w:rsidRPr="00080BFD" w:rsidRDefault="006802F3" w:rsidP="00C6449A">
            <w:pPr>
              <w:spacing w:after="0"/>
              <w:rPr>
                <w:rFonts w:ascii="Times New Roman" w:hAnsi="Times New Roman"/>
                <w:bCs/>
              </w:rPr>
            </w:pPr>
            <w:r w:rsidRPr="00080BFD">
              <w:rPr>
                <w:rFonts w:ascii="Times New Roman" w:hAnsi="Times New Roman"/>
              </w:rPr>
              <w:t>…%</w:t>
            </w:r>
          </w:p>
        </w:tc>
        <w:tc>
          <w:tcPr>
            <w:tcW w:w="1080" w:type="dxa"/>
          </w:tcPr>
          <w:p w:rsidR="006802F3" w:rsidRPr="00080BFD" w:rsidRDefault="009473C4" w:rsidP="00C6449A">
            <w:pPr>
              <w:spacing w:after="0"/>
              <w:rPr>
                <w:rFonts w:ascii="Times New Roman" w:hAnsi="Times New Roman"/>
                <w:b/>
                <w:bCs/>
              </w:rPr>
            </w:pPr>
            <w:r w:rsidRPr="00080BFD">
              <w:rPr>
                <w:rFonts w:ascii="Times New Roman" w:hAnsi="Times New Roman"/>
              </w:rPr>
              <w:t>…%</w:t>
            </w:r>
          </w:p>
        </w:tc>
      </w:tr>
      <w:tr w:rsidR="006802F3" w:rsidRPr="006802F3" w:rsidTr="00746590">
        <w:trPr>
          <w:trHeight w:val="353"/>
        </w:trPr>
        <w:tc>
          <w:tcPr>
            <w:tcW w:w="2518" w:type="dxa"/>
            <w:vMerge w:val="restart"/>
          </w:tcPr>
          <w:p w:rsidR="006802F3" w:rsidRPr="00746590" w:rsidRDefault="00746590" w:rsidP="00AF158B">
            <w:pPr>
              <w:spacing w:after="0"/>
              <w:ind w:left="284" w:hanging="284"/>
              <w:rPr>
                <w:rFonts w:ascii="Times New Roman" w:hAnsi="Times New Roman"/>
                <w:bCs/>
              </w:rPr>
            </w:pPr>
            <w:r>
              <w:t xml:space="preserve"> </w:t>
            </w:r>
            <w:r>
              <w:tab/>
            </w:r>
            <w:r>
              <w:rPr>
                <w:rFonts w:ascii="Times New Roman" w:hAnsi="Times New Roman"/>
              </w:rPr>
              <w:t>Регионална помощ — оперативна помощ (член 15)</w:t>
            </w:r>
          </w:p>
        </w:tc>
        <w:tc>
          <w:tcPr>
            <w:tcW w:w="4250" w:type="dxa"/>
            <w:gridSpan w:val="2"/>
          </w:tcPr>
          <w:p w:rsidR="006802F3" w:rsidRPr="00080BFD" w:rsidRDefault="00746590" w:rsidP="00AF158B">
            <w:pPr>
              <w:spacing w:after="0"/>
              <w:ind w:left="459" w:hanging="425"/>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w:t>
            </w:r>
            <w:r w:rsidRPr="00080BFD">
              <w:rPr>
                <w:rFonts w:ascii="Times New Roman" w:hAnsi="Times New Roman"/>
              </w:rPr>
              <w:tab/>
              <w:t>Транспортни разходи за стоки в регионите, които отговарят на условията за получаване на помощ (член 15, параграф 2, буква а))</w:t>
            </w:r>
          </w:p>
        </w:tc>
        <w:tc>
          <w:tcPr>
            <w:tcW w:w="1440" w:type="dxa"/>
            <w:gridSpan w:val="2"/>
          </w:tcPr>
          <w:p w:rsidR="006802F3" w:rsidRPr="00080BFD" w:rsidRDefault="006802F3" w:rsidP="00C6449A">
            <w:pPr>
              <w:spacing w:after="0"/>
              <w:rPr>
                <w:rFonts w:ascii="Times New Roman" w:hAnsi="Times New Roman"/>
                <w:bCs/>
              </w:rPr>
            </w:pPr>
            <w:r w:rsidRPr="00080BFD">
              <w:rPr>
                <w:rFonts w:ascii="Times New Roman" w:hAnsi="Times New Roman"/>
              </w:rPr>
              <w:t>…%</w:t>
            </w:r>
          </w:p>
        </w:tc>
        <w:tc>
          <w:tcPr>
            <w:tcW w:w="1080" w:type="dxa"/>
          </w:tcPr>
          <w:p w:rsidR="006802F3" w:rsidRPr="00080BFD" w:rsidRDefault="009473C4" w:rsidP="00C6449A">
            <w:pPr>
              <w:spacing w:after="0"/>
              <w:rPr>
                <w:rFonts w:ascii="Times New Roman" w:hAnsi="Times New Roman"/>
                <w:b/>
                <w:bCs/>
              </w:rPr>
            </w:pPr>
            <w:r w:rsidRPr="00080BFD">
              <w:rPr>
                <w:rFonts w:ascii="Times New Roman" w:hAnsi="Times New Roman"/>
              </w:rPr>
              <w:t>…%</w:t>
            </w:r>
          </w:p>
        </w:tc>
      </w:tr>
      <w:tr w:rsidR="006802F3" w:rsidRPr="006802F3" w:rsidTr="00746590">
        <w:trPr>
          <w:trHeight w:val="326"/>
        </w:trPr>
        <w:tc>
          <w:tcPr>
            <w:tcW w:w="2518" w:type="dxa"/>
            <w:vMerge/>
          </w:tcPr>
          <w:p w:rsidR="006802F3" w:rsidRPr="00746590" w:rsidRDefault="006802F3" w:rsidP="00746590">
            <w:pPr>
              <w:spacing w:after="0"/>
              <w:ind w:left="426" w:hanging="426"/>
              <w:rPr>
                <w:rFonts w:ascii="Times New Roman" w:hAnsi="Times New Roman"/>
                <w:bCs/>
              </w:rPr>
            </w:pPr>
          </w:p>
        </w:tc>
        <w:tc>
          <w:tcPr>
            <w:tcW w:w="4250" w:type="dxa"/>
            <w:gridSpan w:val="2"/>
          </w:tcPr>
          <w:p w:rsidR="006802F3" w:rsidRPr="00080BFD" w:rsidRDefault="00746590" w:rsidP="00AF158B">
            <w:pPr>
              <w:spacing w:after="0"/>
              <w:ind w:left="459" w:hanging="425"/>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w:t>
            </w:r>
            <w:r w:rsidRPr="00080BFD">
              <w:rPr>
                <w:rFonts w:ascii="Times New Roman" w:hAnsi="Times New Roman"/>
              </w:rPr>
              <w:tab/>
              <w:t>Допълнителни разходи в най-отдалечените региони (член 15, параграф 2, буква б))</w:t>
            </w:r>
          </w:p>
        </w:tc>
        <w:tc>
          <w:tcPr>
            <w:tcW w:w="1440" w:type="dxa"/>
            <w:gridSpan w:val="2"/>
          </w:tcPr>
          <w:p w:rsidR="006802F3" w:rsidRPr="00080BFD" w:rsidRDefault="006802F3" w:rsidP="00C6449A">
            <w:pPr>
              <w:spacing w:after="0"/>
              <w:rPr>
                <w:rFonts w:ascii="Times New Roman" w:hAnsi="Times New Roman"/>
                <w:bCs/>
              </w:rPr>
            </w:pPr>
            <w:r w:rsidRPr="00080BFD">
              <w:rPr>
                <w:rFonts w:ascii="Times New Roman" w:hAnsi="Times New Roman"/>
              </w:rPr>
              <w:t>…%</w:t>
            </w:r>
          </w:p>
        </w:tc>
        <w:tc>
          <w:tcPr>
            <w:tcW w:w="1080" w:type="dxa"/>
          </w:tcPr>
          <w:p w:rsidR="006802F3" w:rsidRPr="00080BFD" w:rsidRDefault="009473C4" w:rsidP="00C6449A">
            <w:pPr>
              <w:spacing w:after="0"/>
              <w:rPr>
                <w:rFonts w:ascii="Times New Roman" w:hAnsi="Times New Roman"/>
                <w:b/>
                <w:bCs/>
              </w:rPr>
            </w:pPr>
            <w:r w:rsidRPr="00080BFD">
              <w:rPr>
                <w:rFonts w:ascii="Times New Roman" w:hAnsi="Times New Roman"/>
              </w:rPr>
              <w:t>…%</w:t>
            </w:r>
          </w:p>
        </w:tc>
      </w:tr>
      <w:tr w:rsidR="003B52E8" w:rsidRPr="006802F3" w:rsidTr="009473C4">
        <w:trPr>
          <w:trHeight w:val="326"/>
        </w:trPr>
        <w:tc>
          <w:tcPr>
            <w:tcW w:w="6768" w:type="dxa"/>
            <w:gridSpan w:val="3"/>
          </w:tcPr>
          <w:p w:rsidR="003B52E8" w:rsidRPr="00080BFD" w:rsidRDefault="003B52E8" w:rsidP="00AF158B">
            <w:pPr>
              <w:spacing w:after="0"/>
              <w:ind w:left="284" w:hanging="250"/>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Схеми за регионална помощ в полза на градското развитие (член 16)</w:t>
            </w:r>
          </w:p>
        </w:tc>
        <w:tc>
          <w:tcPr>
            <w:tcW w:w="1440" w:type="dxa"/>
            <w:gridSpan w:val="2"/>
          </w:tcPr>
          <w:p w:rsidR="003B52E8" w:rsidRPr="00080BFD" w:rsidRDefault="003B52E8" w:rsidP="00996BFF">
            <w:pPr>
              <w:spacing w:after="0"/>
              <w:rPr>
                <w:rFonts w:ascii="Times New Roman" w:hAnsi="Times New Roman"/>
                <w:bCs/>
              </w:rPr>
            </w:pPr>
            <w:r w:rsidRPr="00080BFD">
              <w:rPr>
                <w:rFonts w:ascii="Times New Roman" w:hAnsi="Times New Roman"/>
                <w:highlight w:val="yellow"/>
              </w:rPr>
              <w:t>….нац. пар.</w:t>
            </w:r>
            <w:r w:rsidRPr="00080BFD">
              <w:rPr>
                <w:rFonts w:ascii="Times New Roman" w:hAnsi="Times New Roman"/>
              </w:rPr>
              <w:t xml:space="preserve"> ед.]</w:t>
            </w:r>
          </w:p>
        </w:tc>
        <w:tc>
          <w:tcPr>
            <w:tcW w:w="1080" w:type="dxa"/>
          </w:tcPr>
          <w:p w:rsidR="003B52E8" w:rsidRPr="00080BFD" w:rsidRDefault="009473C4" w:rsidP="00C6449A">
            <w:pPr>
              <w:spacing w:after="0"/>
              <w:rPr>
                <w:rFonts w:ascii="Times New Roman" w:hAnsi="Times New Roman"/>
                <w:b/>
                <w:bCs/>
              </w:rPr>
            </w:pPr>
            <w:r w:rsidRPr="00080BFD">
              <w:rPr>
                <w:rFonts w:ascii="Times New Roman" w:hAnsi="Times New Roman"/>
              </w:rPr>
              <w:t>…%</w:t>
            </w:r>
          </w:p>
        </w:tc>
      </w:tr>
      <w:tr w:rsidR="003B52E8" w:rsidRPr="006802F3" w:rsidTr="009473C4">
        <w:tc>
          <w:tcPr>
            <w:tcW w:w="6768" w:type="dxa"/>
            <w:gridSpan w:val="3"/>
          </w:tcPr>
          <w:p w:rsidR="003B52E8" w:rsidRPr="00080BFD" w:rsidRDefault="003B52E8" w:rsidP="00AF158B">
            <w:pPr>
              <w:spacing w:after="0"/>
              <w:ind w:left="284" w:hanging="250"/>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Помощи за МСП— инвестиционни помощи (членове 17,</w:t>
            </w:r>
            <w:r w:rsidRPr="00080BFD">
              <w:rPr>
                <w:rFonts w:ascii="Times New Roman" w:hAnsi="Times New Roman"/>
              </w:rPr>
              <w:noBreakHyphen/>
              <w:t> 18 </w:t>
            </w:r>
            <w:r w:rsidRPr="00080BFD">
              <w:rPr>
                <w:rFonts w:ascii="Times New Roman" w:hAnsi="Times New Roman"/>
              </w:rPr>
              <w:noBreakHyphen/>
              <w:t xml:space="preserve"> 219) </w:t>
            </w:r>
          </w:p>
        </w:tc>
        <w:tc>
          <w:tcPr>
            <w:tcW w:w="1440" w:type="dxa"/>
            <w:gridSpan w:val="2"/>
          </w:tcPr>
          <w:p w:rsidR="003B52E8" w:rsidRPr="00080BFD" w:rsidRDefault="003B52E8" w:rsidP="00C6449A">
            <w:pPr>
              <w:spacing w:after="0"/>
              <w:rPr>
                <w:rFonts w:ascii="Times New Roman" w:hAnsi="Times New Roman"/>
                <w:bCs/>
              </w:rPr>
            </w:pPr>
            <w:r w:rsidRPr="00080BFD">
              <w:rPr>
                <w:rFonts w:ascii="Times New Roman" w:hAnsi="Times New Roman"/>
              </w:rPr>
              <w:t>…%</w:t>
            </w:r>
          </w:p>
        </w:tc>
        <w:tc>
          <w:tcPr>
            <w:tcW w:w="1080" w:type="dxa"/>
          </w:tcPr>
          <w:p w:rsidR="003B52E8" w:rsidRPr="00080BFD" w:rsidRDefault="009473C4" w:rsidP="00C6449A">
            <w:pPr>
              <w:spacing w:after="0"/>
              <w:rPr>
                <w:rFonts w:ascii="Times New Roman" w:hAnsi="Times New Roman"/>
                <w:b/>
                <w:bCs/>
              </w:rPr>
            </w:pPr>
            <w:r w:rsidRPr="00080BFD">
              <w:rPr>
                <w:rFonts w:ascii="Times New Roman" w:hAnsi="Times New Roman"/>
              </w:rPr>
              <w:t>…%</w:t>
            </w:r>
          </w:p>
        </w:tc>
      </w:tr>
      <w:tr w:rsidR="006802F3" w:rsidRPr="006802F3" w:rsidTr="003B52E8">
        <w:trPr>
          <w:trHeight w:val="681"/>
        </w:trPr>
        <w:tc>
          <w:tcPr>
            <w:tcW w:w="2518" w:type="dxa"/>
            <w:vMerge w:val="restart"/>
          </w:tcPr>
          <w:p w:rsidR="006802F3" w:rsidRPr="00746590" w:rsidRDefault="009473C4" w:rsidP="00AF158B">
            <w:pPr>
              <w:spacing w:after="0"/>
              <w:ind w:left="284" w:hanging="284"/>
              <w:rPr>
                <w:rFonts w:ascii="Times New Roman" w:hAnsi="Times New Roman"/>
                <w:bCs/>
              </w:rPr>
            </w:pPr>
            <w:r>
              <w:tab/>
            </w:r>
            <w:r>
              <w:rPr>
                <w:rFonts w:ascii="Times New Roman" w:hAnsi="Times New Roman"/>
              </w:rPr>
              <w:t xml:space="preserve">Помощи за МСП — достъп на МСП до финансиране </w:t>
            </w:r>
          </w:p>
        </w:tc>
        <w:tc>
          <w:tcPr>
            <w:tcW w:w="4250" w:type="dxa"/>
            <w:gridSpan w:val="2"/>
          </w:tcPr>
          <w:p w:rsidR="006802F3" w:rsidRPr="00080BFD" w:rsidRDefault="00746590" w:rsidP="00AF158B">
            <w:pPr>
              <w:spacing w:after="0"/>
              <w:ind w:left="459" w:hanging="425"/>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Помощи за рисково финансиране (член 20)</w:t>
            </w:r>
          </w:p>
        </w:tc>
        <w:tc>
          <w:tcPr>
            <w:tcW w:w="1440" w:type="dxa"/>
            <w:gridSpan w:val="2"/>
          </w:tcPr>
          <w:p w:rsidR="006802F3" w:rsidRPr="00080BFD" w:rsidRDefault="006802F3" w:rsidP="00C6449A">
            <w:pPr>
              <w:spacing w:after="0"/>
              <w:rPr>
                <w:rFonts w:ascii="Times New Roman" w:hAnsi="Times New Roman"/>
                <w:bCs/>
              </w:rPr>
            </w:pPr>
            <w:r w:rsidRPr="00080BFD">
              <w:rPr>
                <w:rFonts w:ascii="Times New Roman" w:hAnsi="Times New Roman"/>
              </w:rPr>
              <w:t>… национална парична единица</w:t>
            </w:r>
          </w:p>
        </w:tc>
        <w:tc>
          <w:tcPr>
            <w:tcW w:w="1080" w:type="dxa"/>
          </w:tcPr>
          <w:p w:rsidR="006802F3" w:rsidRPr="00080BFD" w:rsidRDefault="009473C4" w:rsidP="00C6449A">
            <w:pPr>
              <w:spacing w:after="0"/>
              <w:rPr>
                <w:rFonts w:ascii="Times New Roman" w:hAnsi="Times New Roman"/>
                <w:b/>
                <w:bCs/>
              </w:rPr>
            </w:pPr>
            <w:r w:rsidRPr="00080BFD">
              <w:rPr>
                <w:rFonts w:ascii="Times New Roman" w:hAnsi="Times New Roman"/>
              </w:rPr>
              <w:t>…%</w:t>
            </w:r>
          </w:p>
        </w:tc>
      </w:tr>
      <w:tr w:rsidR="006802F3" w:rsidRPr="006802F3" w:rsidTr="003B52E8">
        <w:trPr>
          <w:trHeight w:val="705"/>
        </w:trPr>
        <w:tc>
          <w:tcPr>
            <w:tcW w:w="2518" w:type="dxa"/>
            <w:vMerge/>
          </w:tcPr>
          <w:p w:rsidR="006802F3" w:rsidRPr="00746590" w:rsidRDefault="006802F3" w:rsidP="00746590">
            <w:pPr>
              <w:spacing w:after="0"/>
              <w:ind w:left="426" w:hanging="426"/>
              <w:rPr>
                <w:rFonts w:ascii="Times New Roman" w:hAnsi="Times New Roman"/>
                <w:bCs/>
              </w:rPr>
            </w:pPr>
          </w:p>
        </w:tc>
        <w:tc>
          <w:tcPr>
            <w:tcW w:w="4250" w:type="dxa"/>
            <w:gridSpan w:val="2"/>
          </w:tcPr>
          <w:p w:rsidR="006802F3" w:rsidRPr="00080BFD" w:rsidRDefault="00746590" w:rsidP="00AF158B">
            <w:pPr>
              <w:spacing w:after="0"/>
              <w:ind w:left="459" w:hanging="425"/>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Помощи за стартиращи предприятия (член 21)</w:t>
            </w:r>
          </w:p>
        </w:tc>
        <w:tc>
          <w:tcPr>
            <w:tcW w:w="1440" w:type="dxa"/>
            <w:gridSpan w:val="2"/>
          </w:tcPr>
          <w:p w:rsidR="006802F3" w:rsidRPr="00080BFD" w:rsidRDefault="006802F3" w:rsidP="00C6449A">
            <w:pPr>
              <w:spacing w:after="0"/>
              <w:rPr>
                <w:rFonts w:ascii="Times New Roman" w:hAnsi="Times New Roman"/>
                <w:bCs/>
              </w:rPr>
            </w:pPr>
            <w:r w:rsidRPr="00080BFD">
              <w:rPr>
                <w:rFonts w:ascii="Times New Roman" w:hAnsi="Times New Roman"/>
              </w:rPr>
              <w:t>… национална парична единица</w:t>
            </w:r>
          </w:p>
        </w:tc>
        <w:tc>
          <w:tcPr>
            <w:tcW w:w="1080" w:type="dxa"/>
          </w:tcPr>
          <w:p w:rsidR="006802F3" w:rsidRPr="00080BFD" w:rsidRDefault="009473C4" w:rsidP="00C6449A">
            <w:pPr>
              <w:spacing w:after="0"/>
              <w:rPr>
                <w:rFonts w:ascii="Times New Roman" w:hAnsi="Times New Roman"/>
                <w:b/>
                <w:bCs/>
              </w:rPr>
            </w:pPr>
            <w:r w:rsidRPr="00080BFD">
              <w:rPr>
                <w:rFonts w:ascii="Times New Roman" w:hAnsi="Times New Roman"/>
              </w:rPr>
              <w:t>…%</w:t>
            </w:r>
          </w:p>
        </w:tc>
      </w:tr>
      <w:tr w:rsidR="003B52E8" w:rsidRPr="006802F3" w:rsidTr="009473C4">
        <w:trPr>
          <w:trHeight w:val="1364"/>
        </w:trPr>
        <w:tc>
          <w:tcPr>
            <w:tcW w:w="6768" w:type="dxa"/>
            <w:gridSpan w:val="3"/>
          </w:tcPr>
          <w:p w:rsidR="003B52E8" w:rsidRPr="00080BFD" w:rsidRDefault="003B52E8" w:rsidP="00AF158B">
            <w:pPr>
              <w:spacing w:after="0"/>
              <w:ind w:left="284" w:hanging="284"/>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Помощи за МСП — помощ за алтернативни търговски платформи, специализирани в МСП (член 22)</w:t>
            </w:r>
          </w:p>
        </w:tc>
        <w:tc>
          <w:tcPr>
            <w:tcW w:w="1440" w:type="dxa"/>
            <w:gridSpan w:val="2"/>
          </w:tcPr>
          <w:p w:rsidR="003B52E8" w:rsidRPr="00080BFD" w:rsidRDefault="003B52E8" w:rsidP="00C6449A">
            <w:pPr>
              <w:spacing w:after="0"/>
              <w:rPr>
                <w:rFonts w:ascii="Times New Roman" w:hAnsi="Times New Roman"/>
                <w:b/>
                <w:bCs/>
              </w:rPr>
            </w:pPr>
            <w:r w:rsidRPr="00080BFD">
              <w:rPr>
                <w:rFonts w:ascii="Times New Roman" w:hAnsi="Times New Roman"/>
              </w:rPr>
              <w:t xml:space="preserve">…%; </w:t>
            </w:r>
            <w:r w:rsidRPr="00080BFD">
              <w:rPr>
                <w:rFonts w:ascii="Times New Roman" w:hAnsi="Times New Roman"/>
                <w:bCs/>
              </w:rPr>
              <w:br/>
            </w:r>
            <w:r w:rsidRPr="00080BFD">
              <w:rPr>
                <w:rFonts w:ascii="Times New Roman" w:hAnsi="Times New Roman"/>
              </w:rPr>
              <w:t xml:space="preserve">в случай че мярката за помощ е под формата на помощ за стартиращи предприятия: </w:t>
            </w:r>
            <w:r w:rsidRPr="00080BFD">
              <w:rPr>
                <w:rFonts w:ascii="Times New Roman" w:hAnsi="Times New Roman"/>
                <w:bCs/>
              </w:rPr>
              <w:br/>
            </w:r>
            <w:r w:rsidRPr="00080BFD">
              <w:rPr>
                <w:rFonts w:ascii="Times New Roman" w:hAnsi="Times New Roman"/>
              </w:rPr>
              <w:t>… национална парична единица</w:t>
            </w:r>
          </w:p>
        </w:tc>
        <w:tc>
          <w:tcPr>
            <w:tcW w:w="1080" w:type="dxa"/>
          </w:tcPr>
          <w:p w:rsidR="003B52E8" w:rsidRPr="00080BFD" w:rsidRDefault="009473C4" w:rsidP="00C6449A">
            <w:pPr>
              <w:spacing w:after="0"/>
              <w:rPr>
                <w:rFonts w:ascii="Times New Roman" w:hAnsi="Times New Roman"/>
                <w:b/>
                <w:bCs/>
              </w:rPr>
            </w:pPr>
            <w:r w:rsidRPr="00080BFD">
              <w:rPr>
                <w:rFonts w:ascii="Times New Roman" w:hAnsi="Times New Roman"/>
              </w:rPr>
              <w:t>…%</w:t>
            </w:r>
          </w:p>
        </w:tc>
      </w:tr>
      <w:tr w:rsidR="009473C4" w:rsidRPr="006802F3" w:rsidTr="009473C4">
        <w:trPr>
          <w:trHeight w:val="442"/>
        </w:trPr>
        <w:tc>
          <w:tcPr>
            <w:tcW w:w="6768" w:type="dxa"/>
            <w:gridSpan w:val="3"/>
          </w:tcPr>
          <w:p w:rsidR="009473C4" w:rsidRPr="00080BFD" w:rsidRDefault="009473C4" w:rsidP="009473C4">
            <w:pPr>
              <w:spacing w:after="0"/>
              <w:ind w:left="426" w:hanging="426"/>
              <w:rPr>
                <w:rFonts w:ascii="Times New Roman" w:hAnsi="Times New Roman"/>
                <w:b/>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Помощи за МСП — помощ за проучвателни разходи (член 23)</w:t>
            </w:r>
          </w:p>
        </w:tc>
        <w:tc>
          <w:tcPr>
            <w:tcW w:w="1440" w:type="dxa"/>
            <w:gridSpan w:val="2"/>
          </w:tcPr>
          <w:p w:rsidR="009473C4" w:rsidRPr="00080BFD" w:rsidRDefault="009473C4" w:rsidP="00C6449A">
            <w:pPr>
              <w:spacing w:after="0"/>
              <w:rPr>
                <w:rFonts w:ascii="Times New Roman" w:hAnsi="Times New Roman"/>
                <w:bCs/>
              </w:rPr>
            </w:pPr>
            <w:r w:rsidRPr="00080BFD">
              <w:rPr>
                <w:rFonts w:ascii="Times New Roman" w:hAnsi="Times New Roman"/>
              </w:rPr>
              <w:t>…%</w:t>
            </w:r>
          </w:p>
        </w:tc>
        <w:tc>
          <w:tcPr>
            <w:tcW w:w="1080" w:type="dxa"/>
          </w:tcPr>
          <w:p w:rsidR="009473C4" w:rsidRPr="00080BFD" w:rsidRDefault="009473C4" w:rsidP="00C6449A">
            <w:pPr>
              <w:spacing w:after="0"/>
              <w:rPr>
                <w:rFonts w:ascii="Times New Roman" w:hAnsi="Times New Roman"/>
                <w:b/>
                <w:bCs/>
              </w:rPr>
            </w:pPr>
            <w:r w:rsidRPr="00080BFD">
              <w:rPr>
                <w:rFonts w:ascii="Times New Roman" w:hAnsi="Times New Roman"/>
              </w:rPr>
              <w:t>…%</w:t>
            </w:r>
          </w:p>
        </w:tc>
      </w:tr>
      <w:tr w:rsidR="00E00BB1" w:rsidRPr="006802F3" w:rsidTr="00746590">
        <w:trPr>
          <w:trHeight w:val="210"/>
        </w:trPr>
        <w:tc>
          <w:tcPr>
            <w:tcW w:w="2518" w:type="dxa"/>
            <w:vMerge w:val="restart"/>
          </w:tcPr>
          <w:p w:rsidR="00E00BB1" w:rsidRPr="00080BFD" w:rsidRDefault="009473C4" w:rsidP="009473C4">
            <w:pPr>
              <w:spacing w:after="0"/>
              <w:ind w:left="284" w:hanging="284"/>
              <w:rPr>
                <w:rFonts w:ascii="Times New Roman" w:hAnsi="Times New Roman"/>
                <w:bCs/>
              </w:rPr>
            </w:pPr>
            <w:r w:rsidRPr="00080BFD">
              <w:rPr>
                <w:rFonts w:ascii="Times New Roman" w:hAnsi="Times New Roman"/>
              </w:rPr>
              <w:tab/>
              <w:t>Помощи за научноизследователска и развойна дейност и иновации (членове 24 </w:t>
            </w:r>
            <w:r w:rsidRPr="00080BFD">
              <w:rPr>
                <w:rFonts w:ascii="Times New Roman" w:hAnsi="Times New Roman"/>
              </w:rPr>
              <w:noBreakHyphen/>
              <w:t> 29)</w:t>
            </w:r>
          </w:p>
        </w:tc>
        <w:tc>
          <w:tcPr>
            <w:tcW w:w="1190" w:type="dxa"/>
            <w:vMerge w:val="restart"/>
          </w:tcPr>
          <w:p w:rsidR="00E00BB1" w:rsidRPr="00080BFD" w:rsidRDefault="00E00BB1" w:rsidP="006101FC">
            <w:pPr>
              <w:spacing w:after="0"/>
              <w:rPr>
                <w:rFonts w:ascii="Times New Roman" w:hAnsi="Times New Roman"/>
                <w:bCs/>
              </w:rPr>
            </w:pPr>
            <w:r w:rsidRPr="00080BFD">
              <w:rPr>
                <w:rFonts w:ascii="Times New Roman" w:hAnsi="Times New Roman"/>
              </w:rPr>
              <w:t>Помощи за проекти за научноизследователска и развойна дейност (член 24)</w:t>
            </w:r>
            <w:r w:rsidRPr="00080BFD">
              <w:rPr>
                <w:rFonts w:ascii="Times New Roman" w:hAnsi="Times New Roman"/>
              </w:rPr>
              <w:noBreakHyphen/>
            </w:r>
          </w:p>
        </w:tc>
        <w:tc>
          <w:tcPr>
            <w:tcW w:w="3060" w:type="dxa"/>
          </w:tcPr>
          <w:p w:rsidR="00E00BB1" w:rsidRPr="00080BFD" w:rsidRDefault="00746590" w:rsidP="009473C4">
            <w:pPr>
              <w:spacing w:after="0"/>
              <w:ind w:left="284" w:hanging="284"/>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Фундаментални научни изследвания </w:t>
            </w:r>
            <w:r w:rsidRPr="00080BFD">
              <w:rPr>
                <w:rFonts w:ascii="Times New Roman" w:hAnsi="Times New Roman"/>
                <w:bCs/>
              </w:rPr>
              <w:br/>
            </w:r>
            <w:r w:rsidRPr="00080BFD">
              <w:rPr>
                <w:rFonts w:ascii="Times New Roman" w:hAnsi="Times New Roman"/>
              </w:rPr>
              <w:t>(член 24, параграф 2, буква а))</w:t>
            </w:r>
          </w:p>
        </w:tc>
        <w:tc>
          <w:tcPr>
            <w:tcW w:w="1440" w:type="dxa"/>
            <w:gridSpan w:val="2"/>
          </w:tcPr>
          <w:p w:rsidR="00E00BB1" w:rsidRPr="00080BFD" w:rsidRDefault="00E00BB1" w:rsidP="00C6449A">
            <w:pPr>
              <w:spacing w:after="0"/>
              <w:rPr>
                <w:rFonts w:ascii="Times New Roman" w:hAnsi="Times New Roman"/>
                <w:bCs/>
              </w:rPr>
            </w:pPr>
            <w:r w:rsidRPr="00080BFD">
              <w:rPr>
                <w:rFonts w:ascii="Times New Roman" w:hAnsi="Times New Roman"/>
              </w:rPr>
              <w:t>…%</w:t>
            </w:r>
          </w:p>
        </w:tc>
        <w:tc>
          <w:tcPr>
            <w:tcW w:w="1080" w:type="dxa"/>
          </w:tcPr>
          <w:p w:rsidR="00E00BB1" w:rsidRPr="00080BFD" w:rsidRDefault="009473C4" w:rsidP="00C6449A">
            <w:pPr>
              <w:spacing w:after="0"/>
              <w:rPr>
                <w:rFonts w:ascii="Times New Roman" w:hAnsi="Times New Roman"/>
                <w:b/>
                <w:bCs/>
              </w:rPr>
            </w:pPr>
            <w:r w:rsidRPr="00080BFD">
              <w:rPr>
                <w:rFonts w:ascii="Times New Roman" w:hAnsi="Times New Roman"/>
              </w:rPr>
              <w:t>…%</w:t>
            </w:r>
          </w:p>
        </w:tc>
      </w:tr>
      <w:tr w:rsidR="00E00BB1" w:rsidRPr="006802F3" w:rsidTr="00746590">
        <w:trPr>
          <w:trHeight w:val="210"/>
        </w:trPr>
        <w:tc>
          <w:tcPr>
            <w:tcW w:w="2518" w:type="dxa"/>
            <w:vMerge/>
          </w:tcPr>
          <w:p w:rsidR="00E00BB1" w:rsidRPr="00080BFD" w:rsidRDefault="00E00BB1" w:rsidP="009473C4">
            <w:pPr>
              <w:spacing w:after="0"/>
              <w:ind w:left="284" w:hanging="284"/>
              <w:rPr>
                <w:rFonts w:ascii="Times New Roman" w:hAnsi="Times New Roman"/>
                <w:bCs/>
              </w:rPr>
            </w:pPr>
          </w:p>
        </w:tc>
        <w:tc>
          <w:tcPr>
            <w:tcW w:w="1190" w:type="dxa"/>
            <w:vMerge/>
          </w:tcPr>
          <w:p w:rsidR="00E00BB1" w:rsidRPr="00080BFD" w:rsidRDefault="00E00BB1" w:rsidP="009473C4">
            <w:pPr>
              <w:spacing w:after="0"/>
              <w:ind w:left="284" w:hanging="284"/>
              <w:rPr>
                <w:rFonts w:ascii="Times New Roman" w:hAnsi="Times New Roman"/>
                <w:bCs/>
              </w:rPr>
            </w:pPr>
          </w:p>
        </w:tc>
        <w:tc>
          <w:tcPr>
            <w:tcW w:w="3060" w:type="dxa"/>
          </w:tcPr>
          <w:p w:rsidR="00E00BB1" w:rsidRPr="00080BFD" w:rsidRDefault="00746590" w:rsidP="009473C4">
            <w:pPr>
              <w:spacing w:after="0"/>
              <w:ind w:left="284" w:hanging="284"/>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Индустриални научни изследвания </w:t>
            </w:r>
            <w:r w:rsidRPr="00080BFD">
              <w:rPr>
                <w:rFonts w:ascii="Times New Roman" w:hAnsi="Times New Roman"/>
                <w:bCs/>
              </w:rPr>
              <w:br/>
            </w:r>
            <w:r w:rsidRPr="00080BFD">
              <w:rPr>
                <w:rFonts w:ascii="Times New Roman" w:hAnsi="Times New Roman"/>
              </w:rPr>
              <w:t>(член 24, параграф 2, буква б))</w:t>
            </w:r>
          </w:p>
        </w:tc>
        <w:tc>
          <w:tcPr>
            <w:tcW w:w="1440" w:type="dxa"/>
            <w:gridSpan w:val="2"/>
          </w:tcPr>
          <w:p w:rsidR="00E00BB1" w:rsidRPr="00080BFD" w:rsidRDefault="00E00BB1" w:rsidP="00C6449A">
            <w:pPr>
              <w:spacing w:after="0"/>
              <w:rPr>
                <w:rFonts w:ascii="Times New Roman" w:hAnsi="Times New Roman"/>
                <w:bCs/>
              </w:rPr>
            </w:pPr>
            <w:r w:rsidRPr="00080BFD">
              <w:rPr>
                <w:rFonts w:ascii="Times New Roman" w:hAnsi="Times New Roman"/>
              </w:rPr>
              <w:t>…%</w:t>
            </w:r>
          </w:p>
        </w:tc>
        <w:tc>
          <w:tcPr>
            <w:tcW w:w="1080" w:type="dxa"/>
          </w:tcPr>
          <w:p w:rsidR="00E00BB1" w:rsidRPr="00080BFD" w:rsidRDefault="009473C4" w:rsidP="00C6449A">
            <w:pPr>
              <w:spacing w:after="0"/>
              <w:rPr>
                <w:rFonts w:ascii="Times New Roman" w:hAnsi="Times New Roman"/>
                <w:b/>
                <w:bCs/>
              </w:rPr>
            </w:pPr>
            <w:r w:rsidRPr="00080BFD">
              <w:rPr>
                <w:rFonts w:ascii="Times New Roman" w:hAnsi="Times New Roman"/>
              </w:rPr>
              <w:t>…%</w:t>
            </w:r>
          </w:p>
        </w:tc>
      </w:tr>
      <w:tr w:rsidR="00E00BB1" w:rsidRPr="006802F3" w:rsidTr="00746590">
        <w:trPr>
          <w:trHeight w:val="428"/>
        </w:trPr>
        <w:tc>
          <w:tcPr>
            <w:tcW w:w="2518" w:type="dxa"/>
            <w:vMerge/>
          </w:tcPr>
          <w:p w:rsidR="00E00BB1" w:rsidRPr="00080BFD" w:rsidRDefault="00E00BB1" w:rsidP="009473C4">
            <w:pPr>
              <w:spacing w:after="0"/>
              <w:ind w:left="284" w:hanging="284"/>
              <w:rPr>
                <w:rFonts w:ascii="Times New Roman" w:hAnsi="Times New Roman"/>
                <w:bCs/>
              </w:rPr>
            </w:pPr>
          </w:p>
        </w:tc>
        <w:tc>
          <w:tcPr>
            <w:tcW w:w="1190" w:type="dxa"/>
            <w:vMerge/>
          </w:tcPr>
          <w:p w:rsidR="00E00BB1" w:rsidRPr="00080BFD" w:rsidRDefault="00E00BB1" w:rsidP="009473C4">
            <w:pPr>
              <w:spacing w:after="0"/>
              <w:ind w:left="284" w:hanging="284"/>
              <w:rPr>
                <w:rFonts w:ascii="Times New Roman" w:hAnsi="Times New Roman"/>
                <w:bCs/>
              </w:rPr>
            </w:pPr>
          </w:p>
        </w:tc>
        <w:tc>
          <w:tcPr>
            <w:tcW w:w="3060" w:type="dxa"/>
          </w:tcPr>
          <w:p w:rsidR="00E00BB1" w:rsidRPr="00080BFD" w:rsidRDefault="00746590" w:rsidP="009473C4">
            <w:pPr>
              <w:spacing w:after="0"/>
              <w:ind w:left="284" w:hanging="284"/>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Експериментално развитие (член 24, параграф 2, буква в))</w:t>
            </w:r>
          </w:p>
        </w:tc>
        <w:tc>
          <w:tcPr>
            <w:tcW w:w="1440" w:type="dxa"/>
            <w:gridSpan w:val="2"/>
          </w:tcPr>
          <w:p w:rsidR="00E00BB1" w:rsidRPr="00080BFD" w:rsidRDefault="00E00BB1" w:rsidP="00C6449A">
            <w:pPr>
              <w:spacing w:after="0"/>
              <w:rPr>
                <w:rFonts w:ascii="Times New Roman" w:hAnsi="Times New Roman"/>
                <w:bCs/>
              </w:rPr>
            </w:pPr>
            <w:r w:rsidRPr="00080BFD">
              <w:rPr>
                <w:rFonts w:ascii="Times New Roman" w:hAnsi="Times New Roman"/>
              </w:rPr>
              <w:t>…%</w:t>
            </w:r>
          </w:p>
        </w:tc>
        <w:tc>
          <w:tcPr>
            <w:tcW w:w="1080" w:type="dxa"/>
          </w:tcPr>
          <w:p w:rsidR="00E00BB1" w:rsidRPr="00080BFD" w:rsidRDefault="009473C4" w:rsidP="00C6449A">
            <w:pPr>
              <w:spacing w:after="0"/>
              <w:rPr>
                <w:rFonts w:ascii="Times New Roman" w:hAnsi="Times New Roman"/>
                <w:b/>
                <w:bCs/>
              </w:rPr>
            </w:pPr>
            <w:r w:rsidRPr="00080BFD">
              <w:rPr>
                <w:rFonts w:ascii="Times New Roman" w:hAnsi="Times New Roman"/>
              </w:rPr>
              <w:t>…%</w:t>
            </w:r>
          </w:p>
        </w:tc>
      </w:tr>
      <w:tr w:rsidR="00E00BB1" w:rsidRPr="006802F3" w:rsidTr="00746590">
        <w:trPr>
          <w:trHeight w:val="427"/>
        </w:trPr>
        <w:tc>
          <w:tcPr>
            <w:tcW w:w="2518" w:type="dxa"/>
            <w:vMerge/>
          </w:tcPr>
          <w:p w:rsidR="00E00BB1" w:rsidRPr="00080BFD" w:rsidRDefault="00E00BB1" w:rsidP="009473C4">
            <w:pPr>
              <w:spacing w:after="0"/>
              <w:ind w:left="284" w:hanging="284"/>
              <w:rPr>
                <w:rFonts w:ascii="Times New Roman" w:hAnsi="Times New Roman"/>
                <w:bCs/>
              </w:rPr>
            </w:pPr>
          </w:p>
        </w:tc>
        <w:tc>
          <w:tcPr>
            <w:tcW w:w="1190" w:type="dxa"/>
            <w:vMerge/>
          </w:tcPr>
          <w:p w:rsidR="00E00BB1" w:rsidRPr="00080BFD" w:rsidRDefault="00E00BB1" w:rsidP="009473C4">
            <w:pPr>
              <w:spacing w:after="0"/>
              <w:ind w:left="284" w:hanging="284"/>
              <w:rPr>
                <w:rFonts w:ascii="Times New Roman" w:hAnsi="Times New Roman"/>
                <w:bCs/>
              </w:rPr>
            </w:pPr>
          </w:p>
        </w:tc>
        <w:tc>
          <w:tcPr>
            <w:tcW w:w="3060" w:type="dxa"/>
          </w:tcPr>
          <w:p w:rsidR="00E00BB1" w:rsidRPr="00080BFD" w:rsidRDefault="00746590" w:rsidP="009473C4">
            <w:pPr>
              <w:spacing w:after="0"/>
              <w:ind w:left="284" w:hanging="284"/>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Проучвания за осъществимост (член 24, параграф 2, буква г))</w:t>
            </w:r>
          </w:p>
        </w:tc>
        <w:tc>
          <w:tcPr>
            <w:tcW w:w="1440" w:type="dxa"/>
            <w:gridSpan w:val="2"/>
          </w:tcPr>
          <w:p w:rsidR="00E00BB1" w:rsidRPr="00080BFD" w:rsidRDefault="009473C4" w:rsidP="00C6449A">
            <w:pPr>
              <w:spacing w:after="0"/>
              <w:rPr>
                <w:rFonts w:ascii="Times New Roman" w:hAnsi="Times New Roman"/>
                <w:bCs/>
              </w:rPr>
            </w:pPr>
            <w:r w:rsidRPr="00080BFD">
              <w:rPr>
                <w:rFonts w:ascii="Times New Roman" w:hAnsi="Times New Roman"/>
              </w:rPr>
              <w:t>…%</w:t>
            </w:r>
          </w:p>
        </w:tc>
        <w:tc>
          <w:tcPr>
            <w:tcW w:w="1080" w:type="dxa"/>
          </w:tcPr>
          <w:p w:rsidR="00E00BB1" w:rsidRPr="00080BFD" w:rsidRDefault="009473C4" w:rsidP="00C6449A">
            <w:pPr>
              <w:spacing w:after="0"/>
              <w:rPr>
                <w:rFonts w:ascii="Times New Roman" w:hAnsi="Times New Roman"/>
                <w:b/>
                <w:bCs/>
              </w:rPr>
            </w:pPr>
            <w:r w:rsidRPr="00080BFD">
              <w:rPr>
                <w:rFonts w:ascii="Times New Roman" w:hAnsi="Times New Roman"/>
              </w:rPr>
              <w:t>…%</w:t>
            </w:r>
          </w:p>
        </w:tc>
      </w:tr>
      <w:tr w:rsidR="00E00BB1" w:rsidRPr="006802F3" w:rsidTr="00746590">
        <w:trPr>
          <w:trHeight w:val="375"/>
        </w:trPr>
        <w:tc>
          <w:tcPr>
            <w:tcW w:w="2518" w:type="dxa"/>
            <w:vMerge/>
          </w:tcPr>
          <w:p w:rsidR="00E00BB1" w:rsidRPr="00080BFD" w:rsidRDefault="00E00BB1" w:rsidP="009473C4">
            <w:pPr>
              <w:spacing w:after="0"/>
              <w:ind w:left="284" w:hanging="284"/>
              <w:rPr>
                <w:rFonts w:ascii="Times New Roman" w:hAnsi="Times New Roman"/>
                <w:bCs/>
              </w:rPr>
            </w:pPr>
          </w:p>
        </w:tc>
        <w:tc>
          <w:tcPr>
            <w:tcW w:w="4250" w:type="dxa"/>
            <w:gridSpan w:val="2"/>
          </w:tcPr>
          <w:p w:rsidR="00E00BB1" w:rsidRPr="00080BFD" w:rsidRDefault="00746590" w:rsidP="009473C4">
            <w:pPr>
              <w:spacing w:after="0"/>
              <w:ind w:left="317" w:hanging="317"/>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Помощи за изграждането на научноизследователски инфраструктури (член 25)</w:t>
            </w:r>
          </w:p>
        </w:tc>
        <w:tc>
          <w:tcPr>
            <w:tcW w:w="1440" w:type="dxa"/>
            <w:gridSpan w:val="2"/>
          </w:tcPr>
          <w:p w:rsidR="00E00BB1" w:rsidRPr="00080BFD" w:rsidRDefault="00E00BB1" w:rsidP="00C6449A">
            <w:pPr>
              <w:spacing w:after="0"/>
              <w:rPr>
                <w:rFonts w:ascii="Times New Roman" w:hAnsi="Times New Roman"/>
                <w:bCs/>
              </w:rPr>
            </w:pPr>
            <w:r w:rsidRPr="00080BFD">
              <w:rPr>
                <w:rFonts w:ascii="Times New Roman" w:hAnsi="Times New Roman"/>
              </w:rPr>
              <w:t>…%</w:t>
            </w:r>
          </w:p>
        </w:tc>
        <w:tc>
          <w:tcPr>
            <w:tcW w:w="1080" w:type="dxa"/>
          </w:tcPr>
          <w:p w:rsidR="00E00BB1" w:rsidRPr="00080BFD" w:rsidRDefault="009473C4" w:rsidP="00C6449A">
            <w:pPr>
              <w:spacing w:after="0"/>
              <w:rPr>
                <w:rFonts w:ascii="Times New Roman" w:hAnsi="Times New Roman"/>
                <w:b/>
                <w:bCs/>
              </w:rPr>
            </w:pPr>
            <w:r w:rsidRPr="00080BFD">
              <w:rPr>
                <w:rFonts w:ascii="Times New Roman" w:hAnsi="Times New Roman"/>
              </w:rPr>
              <w:t>…%</w:t>
            </w:r>
          </w:p>
        </w:tc>
      </w:tr>
      <w:tr w:rsidR="00793F50" w:rsidRPr="006802F3" w:rsidTr="00746590">
        <w:trPr>
          <w:trHeight w:val="375"/>
        </w:trPr>
        <w:tc>
          <w:tcPr>
            <w:tcW w:w="2518" w:type="dxa"/>
            <w:vMerge/>
          </w:tcPr>
          <w:p w:rsidR="00793F50" w:rsidRPr="00080BFD" w:rsidRDefault="00793F50" w:rsidP="009473C4">
            <w:pPr>
              <w:spacing w:after="0"/>
              <w:ind w:left="284" w:hanging="284"/>
              <w:rPr>
                <w:rFonts w:ascii="Times New Roman" w:hAnsi="Times New Roman"/>
                <w:bCs/>
              </w:rPr>
            </w:pPr>
          </w:p>
        </w:tc>
        <w:tc>
          <w:tcPr>
            <w:tcW w:w="4250" w:type="dxa"/>
            <w:gridSpan w:val="2"/>
          </w:tcPr>
          <w:p w:rsidR="00793F50" w:rsidRPr="00080BFD" w:rsidRDefault="00746590" w:rsidP="009473C4">
            <w:pPr>
              <w:spacing w:after="0"/>
              <w:ind w:left="284" w:hanging="284"/>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Помощи за иновационни клъстери (член 26)</w:t>
            </w:r>
          </w:p>
        </w:tc>
        <w:tc>
          <w:tcPr>
            <w:tcW w:w="1440" w:type="dxa"/>
            <w:gridSpan w:val="2"/>
          </w:tcPr>
          <w:p w:rsidR="00793F50" w:rsidRPr="00080BFD" w:rsidRDefault="00793F50" w:rsidP="00C6449A">
            <w:pPr>
              <w:spacing w:after="0"/>
              <w:rPr>
                <w:rFonts w:ascii="Times New Roman" w:hAnsi="Times New Roman"/>
                <w:bCs/>
              </w:rPr>
            </w:pPr>
            <w:r w:rsidRPr="00080BFD">
              <w:rPr>
                <w:rFonts w:ascii="Times New Roman" w:hAnsi="Times New Roman"/>
              </w:rPr>
              <w:t>…%</w:t>
            </w:r>
          </w:p>
        </w:tc>
        <w:tc>
          <w:tcPr>
            <w:tcW w:w="1080" w:type="dxa"/>
          </w:tcPr>
          <w:p w:rsidR="00793F50" w:rsidRPr="00080BFD" w:rsidRDefault="009473C4" w:rsidP="00C6449A">
            <w:pPr>
              <w:spacing w:after="0"/>
              <w:rPr>
                <w:rFonts w:ascii="Times New Roman" w:hAnsi="Times New Roman"/>
                <w:b/>
                <w:bCs/>
              </w:rPr>
            </w:pPr>
            <w:r w:rsidRPr="00080BFD">
              <w:rPr>
                <w:rFonts w:ascii="Times New Roman" w:hAnsi="Times New Roman"/>
              </w:rPr>
              <w:t>…%</w:t>
            </w:r>
          </w:p>
        </w:tc>
      </w:tr>
      <w:tr w:rsidR="00E00BB1" w:rsidRPr="006802F3" w:rsidTr="00746590">
        <w:trPr>
          <w:trHeight w:val="375"/>
        </w:trPr>
        <w:tc>
          <w:tcPr>
            <w:tcW w:w="2518" w:type="dxa"/>
            <w:vMerge/>
          </w:tcPr>
          <w:p w:rsidR="00E00BB1" w:rsidRPr="00080BFD" w:rsidRDefault="00E00BB1" w:rsidP="009473C4">
            <w:pPr>
              <w:spacing w:after="0"/>
              <w:ind w:left="284" w:hanging="284"/>
              <w:rPr>
                <w:rFonts w:ascii="Times New Roman" w:hAnsi="Times New Roman"/>
                <w:bCs/>
              </w:rPr>
            </w:pPr>
          </w:p>
        </w:tc>
        <w:tc>
          <w:tcPr>
            <w:tcW w:w="4250" w:type="dxa"/>
            <w:gridSpan w:val="2"/>
          </w:tcPr>
          <w:p w:rsidR="00E00BB1" w:rsidRPr="00080BFD" w:rsidRDefault="00746590" w:rsidP="009473C4">
            <w:pPr>
              <w:spacing w:after="0"/>
              <w:ind w:left="284" w:hanging="284"/>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Помощи за иновации в полза на МСП (член 27)</w:t>
            </w:r>
          </w:p>
        </w:tc>
        <w:tc>
          <w:tcPr>
            <w:tcW w:w="1440" w:type="dxa"/>
            <w:gridSpan w:val="2"/>
          </w:tcPr>
          <w:p w:rsidR="00E00BB1" w:rsidRPr="00080BFD" w:rsidRDefault="00E00BB1" w:rsidP="00C6449A">
            <w:pPr>
              <w:spacing w:after="0"/>
              <w:rPr>
                <w:rFonts w:ascii="Times New Roman" w:hAnsi="Times New Roman"/>
                <w:bCs/>
              </w:rPr>
            </w:pPr>
            <w:r w:rsidRPr="00080BFD">
              <w:rPr>
                <w:rFonts w:ascii="Times New Roman" w:hAnsi="Times New Roman"/>
              </w:rPr>
              <w:t>…%</w:t>
            </w:r>
          </w:p>
        </w:tc>
        <w:tc>
          <w:tcPr>
            <w:tcW w:w="1080" w:type="dxa"/>
          </w:tcPr>
          <w:p w:rsidR="00E00BB1" w:rsidRPr="00080BFD" w:rsidRDefault="009473C4" w:rsidP="00C6449A">
            <w:pPr>
              <w:spacing w:after="0"/>
              <w:rPr>
                <w:rFonts w:ascii="Times New Roman" w:hAnsi="Times New Roman"/>
                <w:b/>
                <w:bCs/>
              </w:rPr>
            </w:pPr>
            <w:r w:rsidRPr="00080BFD">
              <w:rPr>
                <w:rFonts w:ascii="Times New Roman" w:hAnsi="Times New Roman"/>
              </w:rPr>
              <w:t>…%</w:t>
            </w:r>
          </w:p>
        </w:tc>
      </w:tr>
      <w:tr w:rsidR="00E00BB1" w:rsidRPr="006802F3" w:rsidTr="00746590">
        <w:trPr>
          <w:trHeight w:val="711"/>
        </w:trPr>
        <w:tc>
          <w:tcPr>
            <w:tcW w:w="2518" w:type="dxa"/>
            <w:vMerge/>
          </w:tcPr>
          <w:p w:rsidR="00E00BB1" w:rsidRPr="00080BFD" w:rsidRDefault="00E00BB1" w:rsidP="009473C4">
            <w:pPr>
              <w:spacing w:after="0"/>
              <w:ind w:left="284" w:hanging="284"/>
              <w:rPr>
                <w:rFonts w:ascii="Times New Roman" w:hAnsi="Times New Roman"/>
                <w:bCs/>
              </w:rPr>
            </w:pPr>
          </w:p>
        </w:tc>
        <w:tc>
          <w:tcPr>
            <w:tcW w:w="4250" w:type="dxa"/>
            <w:gridSpan w:val="2"/>
          </w:tcPr>
          <w:p w:rsidR="00E00BB1" w:rsidRPr="00080BFD" w:rsidRDefault="00746590" w:rsidP="009473C4">
            <w:pPr>
              <w:spacing w:after="0"/>
              <w:ind w:left="317" w:hanging="317"/>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Помощи за научноизследователска и развойна дейност в секторите на селското стопанство и рибарството (член 29)</w:t>
            </w:r>
          </w:p>
        </w:tc>
        <w:tc>
          <w:tcPr>
            <w:tcW w:w="1440" w:type="dxa"/>
            <w:gridSpan w:val="2"/>
          </w:tcPr>
          <w:p w:rsidR="00E00BB1" w:rsidRPr="00080BFD" w:rsidRDefault="00E00BB1" w:rsidP="00C6449A">
            <w:pPr>
              <w:spacing w:after="0"/>
              <w:rPr>
                <w:rFonts w:ascii="Times New Roman" w:hAnsi="Times New Roman"/>
                <w:bCs/>
              </w:rPr>
            </w:pPr>
            <w:r w:rsidRPr="00080BFD">
              <w:rPr>
                <w:rFonts w:ascii="Times New Roman" w:hAnsi="Times New Roman"/>
              </w:rPr>
              <w:t>…%</w:t>
            </w:r>
          </w:p>
        </w:tc>
        <w:tc>
          <w:tcPr>
            <w:tcW w:w="1080" w:type="dxa"/>
          </w:tcPr>
          <w:p w:rsidR="00E00BB1" w:rsidRPr="00080BFD" w:rsidRDefault="009473C4" w:rsidP="00C6449A">
            <w:pPr>
              <w:spacing w:after="0"/>
              <w:rPr>
                <w:rFonts w:ascii="Times New Roman" w:hAnsi="Times New Roman"/>
                <w:b/>
                <w:bCs/>
              </w:rPr>
            </w:pPr>
            <w:r w:rsidRPr="00080BFD">
              <w:rPr>
                <w:rFonts w:ascii="Times New Roman" w:hAnsi="Times New Roman"/>
              </w:rPr>
              <w:t>…%</w:t>
            </w:r>
          </w:p>
        </w:tc>
      </w:tr>
      <w:tr w:rsidR="009473C4" w:rsidRPr="006802F3" w:rsidTr="009473C4">
        <w:trPr>
          <w:trHeight w:val="467"/>
        </w:trPr>
        <w:tc>
          <w:tcPr>
            <w:tcW w:w="6768" w:type="dxa"/>
            <w:gridSpan w:val="3"/>
          </w:tcPr>
          <w:p w:rsidR="009473C4" w:rsidRPr="00080BFD" w:rsidRDefault="009473C4" w:rsidP="009473C4">
            <w:pPr>
              <w:spacing w:after="0"/>
              <w:ind w:left="284" w:hanging="284"/>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Помощи за обучение (член 30)</w:t>
            </w:r>
          </w:p>
        </w:tc>
        <w:tc>
          <w:tcPr>
            <w:tcW w:w="1440" w:type="dxa"/>
            <w:gridSpan w:val="2"/>
          </w:tcPr>
          <w:p w:rsidR="009473C4" w:rsidRPr="00080BFD" w:rsidRDefault="009473C4" w:rsidP="00C6449A">
            <w:pPr>
              <w:spacing w:after="0"/>
              <w:rPr>
                <w:rFonts w:ascii="Times New Roman" w:hAnsi="Times New Roman"/>
                <w:bCs/>
              </w:rPr>
            </w:pPr>
            <w:r w:rsidRPr="00080BFD">
              <w:rPr>
                <w:rFonts w:ascii="Times New Roman" w:hAnsi="Times New Roman"/>
              </w:rPr>
              <w:t>…%</w:t>
            </w:r>
          </w:p>
        </w:tc>
        <w:tc>
          <w:tcPr>
            <w:tcW w:w="1080" w:type="dxa"/>
          </w:tcPr>
          <w:p w:rsidR="009473C4" w:rsidRPr="00080BFD" w:rsidRDefault="009473C4" w:rsidP="00C6449A">
            <w:pPr>
              <w:spacing w:after="0"/>
              <w:rPr>
                <w:rFonts w:ascii="Times New Roman" w:hAnsi="Times New Roman"/>
                <w:b/>
                <w:bCs/>
              </w:rPr>
            </w:pPr>
            <w:r w:rsidRPr="00080BFD">
              <w:rPr>
                <w:rFonts w:ascii="Times New Roman" w:hAnsi="Times New Roman"/>
              </w:rPr>
              <w:t>…%</w:t>
            </w:r>
          </w:p>
        </w:tc>
      </w:tr>
      <w:tr w:rsidR="006802F3" w:rsidRPr="006802F3" w:rsidTr="00746590">
        <w:trPr>
          <w:trHeight w:val="460"/>
        </w:trPr>
        <w:tc>
          <w:tcPr>
            <w:tcW w:w="2518" w:type="dxa"/>
            <w:vMerge w:val="restart"/>
          </w:tcPr>
          <w:p w:rsidR="006802F3" w:rsidRPr="00080BFD" w:rsidRDefault="009473C4" w:rsidP="009473C4">
            <w:pPr>
              <w:spacing w:after="0"/>
              <w:ind w:left="284" w:hanging="284"/>
              <w:rPr>
                <w:rFonts w:ascii="Times New Roman" w:hAnsi="Times New Roman"/>
                <w:bCs/>
              </w:rPr>
            </w:pPr>
            <w:r w:rsidRPr="00080BFD">
              <w:rPr>
                <w:rFonts w:ascii="Times New Roman" w:hAnsi="Times New Roman"/>
              </w:rPr>
              <w:tab/>
              <w:t>Помощи за заетост — помощ за работещи в неравностойно положение и работещи с увреждания (членове 31</w:t>
            </w:r>
            <w:r w:rsidRPr="00080BFD">
              <w:rPr>
                <w:rFonts w:ascii="Times New Roman" w:hAnsi="Times New Roman"/>
              </w:rPr>
              <w:noBreakHyphen/>
              <w:t>33)</w:t>
            </w:r>
          </w:p>
        </w:tc>
        <w:tc>
          <w:tcPr>
            <w:tcW w:w="4250" w:type="dxa"/>
            <w:gridSpan w:val="2"/>
          </w:tcPr>
          <w:p w:rsidR="006802F3" w:rsidRPr="00080BFD" w:rsidRDefault="00746590" w:rsidP="005627C9">
            <w:pPr>
              <w:spacing w:after="0"/>
              <w:ind w:left="317" w:hanging="317"/>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Помощ за наемане на работещи в неравностойно положение или за наемане на работещи с увреждания под формата на субсидии за заплати (членове 31 </w:t>
            </w:r>
            <w:r w:rsidRPr="00080BFD">
              <w:rPr>
                <w:rFonts w:ascii="Times New Roman" w:hAnsi="Times New Roman"/>
              </w:rPr>
              <w:noBreakHyphen/>
              <w:t> 32)</w:t>
            </w:r>
          </w:p>
        </w:tc>
        <w:tc>
          <w:tcPr>
            <w:tcW w:w="1440" w:type="dxa"/>
            <w:gridSpan w:val="2"/>
          </w:tcPr>
          <w:p w:rsidR="006802F3" w:rsidRPr="00080BFD" w:rsidRDefault="006802F3" w:rsidP="00C6449A">
            <w:pPr>
              <w:spacing w:after="0"/>
              <w:rPr>
                <w:rFonts w:ascii="Times New Roman" w:hAnsi="Times New Roman"/>
                <w:bCs/>
              </w:rPr>
            </w:pPr>
            <w:r w:rsidRPr="00080BFD">
              <w:rPr>
                <w:rFonts w:ascii="Times New Roman" w:hAnsi="Times New Roman"/>
              </w:rPr>
              <w:t>…%</w:t>
            </w:r>
          </w:p>
        </w:tc>
        <w:tc>
          <w:tcPr>
            <w:tcW w:w="1080" w:type="dxa"/>
          </w:tcPr>
          <w:p w:rsidR="006802F3" w:rsidRPr="00080BFD" w:rsidRDefault="009473C4" w:rsidP="00C6449A">
            <w:pPr>
              <w:spacing w:after="0"/>
              <w:rPr>
                <w:rFonts w:ascii="Times New Roman" w:hAnsi="Times New Roman"/>
                <w:b/>
                <w:bCs/>
              </w:rPr>
            </w:pPr>
            <w:r w:rsidRPr="00080BFD">
              <w:rPr>
                <w:rFonts w:ascii="Times New Roman" w:hAnsi="Times New Roman"/>
              </w:rPr>
              <w:t>…%</w:t>
            </w:r>
          </w:p>
        </w:tc>
      </w:tr>
      <w:tr w:rsidR="006802F3" w:rsidRPr="006802F3" w:rsidTr="00746590">
        <w:trPr>
          <w:trHeight w:val="460"/>
        </w:trPr>
        <w:tc>
          <w:tcPr>
            <w:tcW w:w="2518" w:type="dxa"/>
            <w:vMerge/>
          </w:tcPr>
          <w:p w:rsidR="006802F3" w:rsidRPr="00080BFD" w:rsidRDefault="006802F3" w:rsidP="009473C4">
            <w:pPr>
              <w:spacing w:after="0"/>
              <w:ind w:left="284" w:hanging="284"/>
              <w:rPr>
                <w:rFonts w:ascii="Times New Roman" w:hAnsi="Times New Roman"/>
                <w:bCs/>
              </w:rPr>
            </w:pPr>
          </w:p>
        </w:tc>
        <w:tc>
          <w:tcPr>
            <w:tcW w:w="4250" w:type="dxa"/>
            <w:gridSpan w:val="2"/>
          </w:tcPr>
          <w:p w:rsidR="006802F3" w:rsidRPr="00080BFD" w:rsidRDefault="00746590" w:rsidP="005627C9">
            <w:pPr>
              <w:spacing w:after="0"/>
              <w:ind w:left="317" w:hanging="317"/>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 за компенсиране на допълнителните разходи, свързани с наемането на работещи с увреждания (член 33)</w:t>
            </w:r>
          </w:p>
        </w:tc>
        <w:tc>
          <w:tcPr>
            <w:tcW w:w="1440" w:type="dxa"/>
            <w:gridSpan w:val="2"/>
          </w:tcPr>
          <w:p w:rsidR="006802F3" w:rsidRPr="00080BFD" w:rsidRDefault="006802F3" w:rsidP="00C6449A">
            <w:pPr>
              <w:spacing w:after="0"/>
              <w:rPr>
                <w:rFonts w:ascii="Times New Roman" w:hAnsi="Times New Roman"/>
                <w:bCs/>
              </w:rPr>
            </w:pPr>
            <w:r w:rsidRPr="00080BFD">
              <w:rPr>
                <w:rFonts w:ascii="Times New Roman" w:hAnsi="Times New Roman"/>
              </w:rPr>
              <w:t>…%</w:t>
            </w:r>
          </w:p>
        </w:tc>
        <w:tc>
          <w:tcPr>
            <w:tcW w:w="1080" w:type="dxa"/>
          </w:tcPr>
          <w:p w:rsidR="006802F3" w:rsidRPr="00080BFD" w:rsidRDefault="009473C4" w:rsidP="00C6449A">
            <w:pPr>
              <w:spacing w:after="0"/>
              <w:rPr>
                <w:rFonts w:ascii="Times New Roman" w:hAnsi="Times New Roman"/>
                <w:b/>
                <w:bCs/>
              </w:rPr>
            </w:pPr>
            <w:r w:rsidRPr="00080BFD">
              <w:rPr>
                <w:rFonts w:ascii="Times New Roman" w:hAnsi="Times New Roman"/>
              </w:rPr>
              <w:t>…%</w:t>
            </w:r>
          </w:p>
        </w:tc>
      </w:tr>
      <w:tr w:rsidR="00E00BB1" w:rsidRPr="006802F3" w:rsidTr="00746590">
        <w:trPr>
          <w:trHeight w:val="90"/>
        </w:trPr>
        <w:tc>
          <w:tcPr>
            <w:tcW w:w="2518" w:type="dxa"/>
            <w:vMerge w:val="restart"/>
          </w:tcPr>
          <w:p w:rsidR="00E00BB1" w:rsidRPr="00080BFD" w:rsidRDefault="009473C4" w:rsidP="009473C4">
            <w:pPr>
              <w:spacing w:after="0"/>
              <w:ind w:left="284" w:hanging="284"/>
              <w:rPr>
                <w:rFonts w:ascii="Times New Roman" w:hAnsi="Times New Roman"/>
              </w:rPr>
            </w:pPr>
            <w:r w:rsidRPr="00080BFD">
              <w:tab/>
            </w:r>
            <w:r w:rsidRPr="00080BFD">
              <w:rPr>
                <w:rFonts w:ascii="Times New Roman" w:hAnsi="Times New Roman"/>
              </w:rPr>
              <w:t xml:space="preserve">Помощи за опазване на околната среда (членове 34—43) </w:t>
            </w:r>
          </w:p>
        </w:tc>
        <w:tc>
          <w:tcPr>
            <w:tcW w:w="4250" w:type="dxa"/>
            <w:gridSpan w:val="2"/>
          </w:tcPr>
          <w:p w:rsidR="00E00BB1" w:rsidRPr="00080BFD" w:rsidRDefault="00746590" w:rsidP="005627C9">
            <w:pPr>
              <w:spacing w:after="0"/>
              <w:ind w:left="317" w:hanging="317"/>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Инвестиционна помощ, която дава възможност на предприятията да надвишат стандартите на Съюза за опазване на околната среда или да повишат равнището на опазване на околната среда при липса на стандарти на Съюза (член 34)</w:t>
            </w:r>
          </w:p>
        </w:tc>
        <w:tc>
          <w:tcPr>
            <w:tcW w:w="1440" w:type="dxa"/>
            <w:gridSpan w:val="2"/>
          </w:tcPr>
          <w:p w:rsidR="00E00BB1" w:rsidRPr="00080BFD" w:rsidRDefault="00E00BB1" w:rsidP="00C6449A">
            <w:pPr>
              <w:spacing w:after="0"/>
              <w:rPr>
                <w:rFonts w:ascii="Times New Roman" w:hAnsi="Times New Roman"/>
              </w:rPr>
            </w:pPr>
            <w:r w:rsidRPr="00080BFD">
              <w:rPr>
                <w:rFonts w:ascii="Times New Roman" w:hAnsi="Times New Roman"/>
              </w:rPr>
              <w:t>…%</w:t>
            </w:r>
          </w:p>
        </w:tc>
        <w:tc>
          <w:tcPr>
            <w:tcW w:w="1080" w:type="dxa"/>
          </w:tcPr>
          <w:p w:rsidR="00E00BB1" w:rsidRPr="00080BFD" w:rsidRDefault="009473C4" w:rsidP="00C6449A">
            <w:pPr>
              <w:spacing w:after="0"/>
              <w:rPr>
                <w:rFonts w:ascii="Times New Roman" w:hAnsi="Times New Roman"/>
              </w:rPr>
            </w:pPr>
            <w:r w:rsidRPr="00080BFD">
              <w:rPr>
                <w:rFonts w:ascii="Times New Roman" w:hAnsi="Times New Roman"/>
              </w:rPr>
              <w:t>…%</w:t>
            </w:r>
          </w:p>
        </w:tc>
      </w:tr>
      <w:tr w:rsidR="00E00BB1" w:rsidRPr="006802F3" w:rsidTr="00746590">
        <w:trPr>
          <w:trHeight w:val="88"/>
        </w:trPr>
        <w:tc>
          <w:tcPr>
            <w:tcW w:w="2518" w:type="dxa"/>
            <w:vMerge/>
          </w:tcPr>
          <w:p w:rsidR="00E00BB1" w:rsidRPr="00080BFD" w:rsidRDefault="00E00BB1" w:rsidP="009473C4">
            <w:pPr>
              <w:spacing w:after="0"/>
              <w:ind w:left="284" w:hanging="284"/>
              <w:rPr>
                <w:rFonts w:ascii="Times New Roman" w:hAnsi="Times New Roman"/>
                <w:bCs/>
              </w:rPr>
            </w:pPr>
          </w:p>
        </w:tc>
        <w:tc>
          <w:tcPr>
            <w:tcW w:w="4250" w:type="dxa"/>
            <w:gridSpan w:val="2"/>
          </w:tcPr>
          <w:p w:rsidR="00E00BB1" w:rsidRPr="00080BFD" w:rsidRDefault="00746590" w:rsidP="005627C9">
            <w:pPr>
              <w:spacing w:after="0"/>
              <w:ind w:left="317" w:hanging="317"/>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Помощ за ранно адаптиране на МСП към бъдещи стандарти на Съюза (член 35)</w:t>
            </w:r>
          </w:p>
        </w:tc>
        <w:tc>
          <w:tcPr>
            <w:tcW w:w="1440" w:type="dxa"/>
            <w:gridSpan w:val="2"/>
          </w:tcPr>
          <w:p w:rsidR="00E00BB1" w:rsidRPr="00080BFD" w:rsidRDefault="00E00BB1" w:rsidP="00C6449A">
            <w:pPr>
              <w:spacing w:after="0"/>
              <w:rPr>
                <w:rFonts w:ascii="Times New Roman" w:hAnsi="Times New Roman"/>
              </w:rPr>
            </w:pPr>
            <w:r w:rsidRPr="00080BFD">
              <w:rPr>
                <w:rFonts w:ascii="Times New Roman" w:hAnsi="Times New Roman"/>
              </w:rPr>
              <w:t>…%</w:t>
            </w:r>
          </w:p>
        </w:tc>
        <w:tc>
          <w:tcPr>
            <w:tcW w:w="1080" w:type="dxa"/>
          </w:tcPr>
          <w:p w:rsidR="00E00BB1" w:rsidRPr="00080BFD" w:rsidRDefault="009473C4" w:rsidP="00C6449A">
            <w:pPr>
              <w:spacing w:after="0"/>
              <w:rPr>
                <w:rFonts w:ascii="Times New Roman" w:hAnsi="Times New Roman"/>
              </w:rPr>
            </w:pPr>
            <w:r w:rsidRPr="00080BFD">
              <w:rPr>
                <w:rFonts w:ascii="Times New Roman" w:hAnsi="Times New Roman"/>
              </w:rPr>
              <w:t>…%</w:t>
            </w:r>
          </w:p>
        </w:tc>
      </w:tr>
      <w:tr w:rsidR="00E00BB1" w:rsidRPr="006802F3" w:rsidTr="00746590">
        <w:trPr>
          <w:trHeight w:val="293"/>
        </w:trPr>
        <w:tc>
          <w:tcPr>
            <w:tcW w:w="2518" w:type="dxa"/>
            <w:vMerge/>
          </w:tcPr>
          <w:p w:rsidR="00E00BB1" w:rsidRPr="00080BFD" w:rsidRDefault="00E00BB1" w:rsidP="009473C4">
            <w:pPr>
              <w:spacing w:after="0"/>
              <w:ind w:left="284" w:hanging="284"/>
              <w:rPr>
                <w:rFonts w:ascii="Times New Roman" w:hAnsi="Times New Roman"/>
                <w:bCs/>
              </w:rPr>
            </w:pPr>
          </w:p>
        </w:tc>
        <w:tc>
          <w:tcPr>
            <w:tcW w:w="4250" w:type="dxa"/>
            <w:gridSpan w:val="2"/>
          </w:tcPr>
          <w:p w:rsidR="00E00BB1" w:rsidRPr="00080BFD" w:rsidRDefault="00746590" w:rsidP="005627C9">
            <w:pPr>
              <w:spacing w:after="0"/>
              <w:ind w:left="317" w:hanging="317"/>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 за опазване на околната среда за инвестиции в мерки за икономии на енергия (член 36)</w:t>
            </w:r>
          </w:p>
        </w:tc>
        <w:tc>
          <w:tcPr>
            <w:tcW w:w="1440" w:type="dxa"/>
            <w:gridSpan w:val="2"/>
          </w:tcPr>
          <w:p w:rsidR="00E00BB1" w:rsidRPr="00080BFD" w:rsidRDefault="00E00BB1" w:rsidP="00C6449A">
            <w:pPr>
              <w:spacing w:after="0"/>
              <w:rPr>
                <w:rFonts w:ascii="Times New Roman" w:hAnsi="Times New Roman"/>
              </w:rPr>
            </w:pPr>
            <w:r w:rsidRPr="00080BFD">
              <w:rPr>
                <w:rFonts w:ascii="Times New Roman" w:hAnsi="Times New Roman"/>
              </w:rPr>
              <w:t>…%</w:t>
            </w:r>
          </w:p>
        </w:tc>
        <w:tc>
          <w:tcPr>
            <w:tcW w:w="1080" w:type="dxa"/>
          </w:tcPr>
          <w:p w:rsidR="00E00BB1" w:rsidRPr="00080BFD" w:rsidRDefault="009473C4" w:rsidP="00C6449A">
            <w:pPr>
              <w:spacing w:after="0"/>
              <w:rPr>
                <w:rFonts w:ascii="Times New Roman" w:hAnsi="Times New Roman"/>
              </w:rPr>
            </w:pPr>
            <w:r w:rsidRPr="00080BFD">
              <w:rPr>
                <w:rFonts w:ascii="Times New Roman" w:hAnsi="Times New Roman"/>
              </w:rPr>
              <w:t>…%</w:t>
            </w:r>
          </w:p>
        </w:tc>
      </w:tr>
      <w:tr w:rsidR="00E00BB1" w:rsidRPr="006802F3" w:rsidTr="00746590">
        <w:trPr>
          <w:trHeight w:val="292"/>
        </w:trPr>
        <w:tc>
          <w:tcPr>
            <w:tcW w:w="2518" w:type="dxa"/>
            <w:vMerge/>
          </w:tcPr>
          <w:p w:rsidR="00E00BB1" w:rsidRPr="00080BFD" w:rsidRDefault="00E00BB1" w:rsidP="009473C4">
            <w:pPr>
              <w:spacing w:after="0"/>
              <w:ind w:left="284" w:hanging="284"/>
              <w:rPr>
                <w:rFonts w:ascii="Times New Roman" w:hAnsi="Times New Roman"/>
                <w:bCs/>
              </w:rPr>
            </w:pPr>
          </w:p>
        </w:tc>
        <w:tc>
          <w:tcPr>
            <w:tcW w:w="4250" w:type="dxa"/>
            <w:gridSpan w:val="2"/>
          </w:tcPr>
          <w:p w:rsidR="00E00BB1" w:rsidRPr="00080BFD" w:rsidRDefault="00746590" w:rsidP="005627C9">
            <w:pPr>
              <w:spacing w:after="0"/>
              <w:ind w:left="317" w:hanging="317"/>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 за проекти за енергийна ефективност (член 37)</w:t>
            </w:r>
          </w:p>
        </w:tc>
        <w:tc>
          <w:tcPr>
            <w:tcW w:w="1440" w:type="dxa"/>
            <w:gridSpan w:val="2"/>
          </w:tcPr>
          <w:p w:rsidR="00E00BB1" w:rsidRPr="00080BFD" w:rsidRDefault="00E00BB1" w:rsidP="00C6449A">
            <w:pPr>
              <w:spacing w:after="0"/>
              <w:rPr>
                <w:rFonts w:ascii="Times New Roman" w:hAnsi="Times New Roman"/>
                <w:bCs/>
              </w:rPr>
            </w:pPr>
            <w:r w:rsidRPr="00080BFD">
              <w:rPr>
                <w:rFonts w:ascii="Times New Roman" w:hAnsi="Times New Roman"/>
              </w:rPr>
              <w:t>… национална парична единица</w:t>
            </w:r>
          </w:p>
        </w:tc>
        <w:tc>
          <w:tcPr>
            <w:tcW w:w="1080" w:type="dxa"/>
          </w:tcPr>
          <w:p w:rsidR="00E00BB1" w:rsidRPr="00080BFD" w:rsidRDefault="009473C4" w:rsidP="00C6449A">
            <w:pPr>
              <w:spacing w:after="0"/>
              <w:rPr>
                <w:rFonts w:ascii="Times New Roman" w:hAnsi="Times New Roman"/>
              </w:rPr>
            </w:pPr>
            <w:r w:rsidRPr="00080BFD">
              <w:rPr>
                <w:rFonts w:ascii="Times New Roman" w:hAnsi="Times New Roman"/>
              </w:rPr>
              <w:t>…%</w:t>
            </w:r>
          </w:p>
        </w:tc>
      </w:tr>
      <w:tr w:rsidR="00E00BB1" w:rsidRPr="006802F3" w:rsidTr="00746590">
        <w:trPr>
          <w:trHeight w:val="88"/>
        </w:trPr>
        <w:tc>
          <w:tcPr>
            <w:tcW w:w="2518" w:type="dxa"/>
            <w:vMerge/>
          </w:tcPr>
          <w:p w:rsidR="00E00BB1" w:rsidRPr="00080BFD" w:rsidRDefault="00E00BB1" w:rsidP="009473C4">
            <w:pPr>
              <w:spacing w:after="0"/>
              <w:ind w:left="284" w:hanging="284"/>
              <w:rPr>
                <w:rFonts w:ascii="Times New Roman" w:hAnsi="Times New Roman"/>
                <w:bCs/>
              </w:rPr>
            </w:pPr>
          </w:p>
        </w:tc>
        <w:tc>
          <w:tcPr>
            <w:tcW w:w="4250" w:type="dxa"/>
            <w:gridSpan w:val="2"/>
          </w:tcPr>
          <w:p w:rsidR="00E00BB1" w:rsidRPr="00080BFD" w:rsidRDefault="00746590" w:rsidP="005627C9">
            <w:pPr>
              <w:spacing w:after="0"/>
              <w:ind w:left="317" w:hanging="317"/>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 за опазване на околната среда за инвестиции във високоефективно комбинирано производство на енергия (член 38)</w:t>
            </w:r>
          </w:p>
        </w:tc>
        <w:tc>
          <w:tcPr>
            <w:tcW w:w="1440" w:type="dxa"/>
            <w:gridSpan w:val="2"/>
          </w:tcPr>
          <w:p w:rsidR="00E00BB1" w:rsidRPr="00080BFD" w:rsidRDefault="00E00BB1" w:rsidP="00C6449A">
            <w:pPr>
              <w:spacing w:after="0"/>
              <w:rPr>
                <w:rFonts w:ascii="Times New Roman" w:hAnsi="Times New Roman"/>
              </w:rPr>
            </w:pPr>
            <w:r w:rsidRPr="00080BFD">
              <w:rPr>
                <w:rFonts w:ascii="Times New Roman" w:hAnsi="Times New Roman"/>
              </w:rPr>
              <w:t>…%</w:t>
            </w:r>
          </w:p>
        </w:tc>
        <w:tc>
          <w:tcPr>
            <w:tcW w:w="1080" w:type="dxa"/>
          </w:tcPr>
          <w:p w:rsidR="00E00BB1" w:rsidRPr="00080BFD" w:rsidRDefault="009473C4" w:rsidP="00C6449A">
            <w:pPr>
              <w:spacing w:after="0"/>
              <w:rPr>
                <w:rFonts w:ascii="Times New Roman" w:hAnsi="Times New Roman"/>
              </w:rPr>
            </w:pPr>
            <w:r w:rsidRPr="00080BFD">
              <w:rPr>
                <w:rFonts w:ascii="Times New Roman" w:hAnsi="Times New Roman"/>
              </w:rPr>
              <w:t>…%</w:t>
            </w:r>
          </w:p>
        </w:tc>
      </w:tr>
      <w:tr w:rsidR="00E00BB1" w:rsidRPr="006802F3" w:rsidTr="00746590">
        <w:trPr>
          <w:trHeight w:val="88"/>
        </w:trPr>
        <w:tc>
          <w:tcPr>
            <w:tcW w:w="2518" w:type="dxa"/>
            <w:vMerge/>
          </w:tcPr>
          <w:p w:rsidR="00E00BB1" w:rsidRPr="00080BFD" w:rsidRDefault="00E00BB1" w:rsidP="009473C4">
            <w:pPr>
              <w:spacing w:after="0"/>
              <w:ind w:left="284" w:hanging="284"/>
              <w:rPr>
                <w:rFonts w:ascii="Times New Roman" w:hAnsi="Times New Roman"/>
                <w:bCs/>
              </w:rPr>
            </w:pPr>
          </w:p>
        </w:tc>
        <w:tc>
          <w:tcPr>
            <w:tcW w:w="4250" w:type="dxa"/>
            <w:gridSpan w:val="2"/>
          </w:tcPr>
          <w:p w:rsidR="00E00BB1" w:rsidRPr="00080BFD" w:rsidRDefault="00746590" w:rsidP="005627C9">
            <w:pPr>
              <w:spacing w:after="0"/>
              <w:ind w:left="317" w:hanging="317"/>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 за опазване на околната среда за инвестиции в насърчаването на производството на енергия от възобновяеми енергийни източници (член 39)</w:t>
            </w:r>
          </w:p>
        </w:tc>
        <w:tc>
          <w:tcPr>
            <w:tcW w:w="1440" w:type="dxa"/>
            <w:gridSpan w:val="2"/>
          </w:tcPr>
          <w:p w:rsidR="00E00BB1" w:rsidRPr="00080BFD" w:rsidRDefault="00E00BB1" w:rsidP="00C6449A">
            <w:pPr>
              <w:spacing w:after="0"/>
              <w:rPr>
                <w:rFonts w:ascii="Times New Roman" w:hAnsi="Times New Roman"/>
              </w:rPr>
            </w:pPr>
            <w:r w:rsidRPr="00080BFD">
              <w:rPr>
                <w:rFonts w:ascii="Times New Roman" w:hAnsi="Times New Roman"/>
              </w:rPr>
              <w:t>… национална парична единица</w:t>
            </w:r>
          </w:p>
        </w:tc>
        <w:tc>
          <w:tcPr>
            <w:tcW w:w="1080" w:type="dxa"/>
          </w:tcPr>
          <w:p w:rsidR="00E00BB1" w:rsidRPr="00080BFD" w:rsidRDefault="009473C4" w:rsidP="00C6449A">
            <w:pPr>
              <w:spacing w:after="0"/>
              <w:rPr>
                <w:rFonts w:ascii="Times New Roman" w:hAnsi="Times New Roman"/>
              </w:rPr>
            </w:pPr>
            <w:r w:rsidRPr="00080BFD">
              <w:rPr>
                <w:rFonts w:ascii="Times New Roman" w:hAnsi="Times New Roman"/>
              </w:rPr>
              <w:t>…%</w:t>
            </w:r>
          </w:p>
        </w:tc>
      </w:tr>
      <w:tr w:rsidR="00E00BB1" w:rsidRPr="006802F3" w:rsidTr="00746590">
        <w:trPr>
          <w:trHeight w:val="88"/>
        </w:trPr>
        <w:tc>
          <w:tcPr>
            <w:tcW w:w="2518" w:type="dxa"/>
            <w:vMerge/>
          </w:tcPr>
          <w:p w:rsidR="00E00BB1" w:rsidRPr="00080BFD" w:rsidRDefault="00E00BB1" w:rsidP="009473C4">
            <w:pPr>
              <w:spacing w:after="0"/>
              <w:ind w:left="284" w:hanging="284"/>
              <w:rPr>
                <w:rFonts w:ascii="Times New Roman" w:hAnsi="Times New Roman"/>
                <w:bCs/>
              </w:rPr>
            </w:pPr>
          </w:p>
        </w:tc>
        <w:tc>
          <w:tcPr>
            <w:tcW w:w="4250" w:type="dxa"/>
            <w:gridSpan w:val="2"/>
          </w:tcPr>
          <w:p w:rsidR="00E00BB1" w:rsidRPr="00080BFD" w:rsidRDefault="00746590" w:rsidP="005627C9">
            <w:pPr>
              <w:spacing w:after="0"/>
              <w:ind w:left="317" w:hanging="317"/>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Оперативна помощ за насърчаване на производството на електроенергия от възобновяеми източници (член 39б)</w:t>
            </w:r>
          </w:p>
        </w:tc>
        <w:tc>
          <w:tcPr>
            <w:tcW w:w="1440" w:type="dxa"/>
            <w:gridSpan w:val="2"/>
          </w:tcPr>
          <w:p w:rsidR="00E00BB1" w:rsidRPr="00080BFD" w:rsidRDefault="00E00BB1" w:rsidP="00C6449A">
            <w:pPr>
              <w:spacing w:after="0"/>
              <w:rPr>
                <w:rFonts w:ascii="Times New Roman" w:hAnsi="Times New Roman"/>
                <w:bCs/>
              </w:rPr>
            </w:pPr>
            <w:r w:rsidRPr="00080BFD">
              <w:rPr>
                <w:rFonts w:ascii="Times New Roman" w:hAnsi="Times New Roman"/>
              </w:rPr>
              <w:t>…%</w:t>
            </w:r>
          </w:p>
        </w:tc>
        <w:tc>
          <w:tcPr>
            <w:tcW w:w="1080" w:type="dxa"/>
          </w:tcPr>
          <w:p w:rsidR="00E00BB1" w:rsidRPr="00080BFD" w:rsidRDefault="009473C4" w:rsidP="00C6449A">
            <w:pPr>
              <w:spacing w:after="0"/>
              <w:rPr>
                <w:rFonts w:ascii="Times New Roman" w:hAnsi="Times New Roman"/>
              </w:rPr>
            </w:pPr>
            <w:r w:rsidRPr="00080BFD">
              <w:rPr>
                <w:rFonts w:ascii="Times New Roman" w:hAnsi="Times New Roman"/>
              </w:rPr>
              <w:t>…%</w:t>
            </w:r>
          </w:p>
        </w:tc>
      </w:tr>
      <w:tr w:rsidR="00E00BB1" w:rsidRPr="006802F3" w:rsidTr="00746590">
        <w:trPr>
          <w:trHeight w:val="88"/>
        </w:trPr>
        <w:tc>
          <w:tcPr>
            <w:tcW w:w="2518" w:type="dxa"/>
            <w:vMerge/>
          </w:tcPr>
          <w:p w:rsidR="00E00BB1" w:rsidRPr="00080BFD" w:rsidRDefault="00E00BB1" w:rsidP="009473C4">
            <w:pPr>
              <w:spacing w:after="0"/>
              <w:ind w:left="284" w:hanging="284"/>
              <w:rPr>
                <w:rFonts w:ascii="Times New Roman" w:hAnsi="Times New Roman"/>
                <w:bCs/>
              </w:rPr>
            </w:pPr>
          </w:p>
        </w:tc>
        <w:tc>
          <w:tcPr>
            <w:tcW w:w="4250" w:type="dxa"/>
            <w:gridSpan w:val="2"/>
          </w:tcPr>
          <w:p w:rsidR="00E00BB1" w:rsidRPr="00080BFD" w:rsidRDefault="00746590" w:rsidP="005627C9">
            <w:pPr>
              <w:spacing w:after="0"/>
              <w:ind w:left="317" w:hanging="317"/>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Оперативна помощ за насърчаване на производството на енергия от възобновяеми енергийни източници в маломащабни съоръжения(член 39в)</w:t>
            </w:r>
          </w:p>
        </w:tc>
        <w:tc>
          <w:tcPr>
            <w:tcW w:w="1440" w:type="dxa"/>
            <w:gridSpan w:val="2"/>
          </w:tcPr>
          <w:p w:rsidR="00E00BB1" w:rsidRPr="00080BFD" w:rsidRDefault="00E00BB1" w:rsidP="00C6449A">
            <w:pPr>
              <w:spacing w:after="0"/>
              <w:rPr>
                <w:rFonts w:ascii="Times New Roman" w:hAnsi="Times New Roman"/>
                <w:bCs/>
              </w:rPr>
            </w:pPr>
            <w:r w:rsidRPr="00080BFD">
              <w:rPr>
                <w:rFonts w:ascii="Times New Roman" w:hAnsi="Times New Roman"/>
              </w:rPr>
              <w:t>…%</w:t>
            </w:r>
          </w:p>
        </w:tc>
        <w:tc>
          <w:tcPr>
            <w:tcW w:w="1080" w:type="dxa"/>
          </w:tcPr>
          <w:p w:rsidR="00E00BB1" w:rsidRPr="00080BFD" w:rsidRDefault="009473C4" w:rsidP="00C6449A">
            <w:pPr>
              <w:spacing w:after="0"/>
              <w:rPr>
                <w:rFonts w:ascii="Times New Roman" w:hAnsi="Times New Roman"/>
              </w:rPr>
            </w:pPr>
            <w:r w:rsidRPr="00080BFD">
              <w:rPr>
                <w:rFonts w:ascii="Times New Roman" w:hAnsi="Times New Roman"/>
              </w:rPr>
              <w:t>…%</w:t>
            </w:r>
          </w:p>
        </w:tc>
      </w:tr>
      <w:tr w:rsidR="00E00BB1" w:rsidRPr="006802F3" w:rsidTr="00746590">
        <w:trPr>
          <w:trHeight w:val="88"/>
        </w:trPr>
        <w:tc>
          <w:tcPr>
            <w:tcW w:w="2518" w:type="dxa"/>
            <w:vMerge/>
          </w:tcPr>
          <w:p w:rsidR="00E00BB1" w:rsidRPr="00080BFD" w:rsidRDefault="00E00BB1" w:rsidP="009473C4">
            <w:pPr>
              <w:spacing w:after="0"/>
              <w:ind w:left="284" w:hanging="284"/>
              <w:rPr>
                <w:rFonts w:ascii="Times New Roman" w:hAnsi="Times New Roman"/>
                <w:bCs/>
              </w:rPr>
            </w:pPr>
          </w:p>
        </w:tc>
        <w:tc>
          <w:tcPr>
            <w:tcW w:w="4250" w:type="dxa"/>
            <w:gridSpan w:val="2"/>
          </w:tcPr>
          <w:p w:rsidR="00E00BB1" w:rsidRPr="00080BFD" w:rsidRDefault="00746590" w:rsidP="005627C9">
            <w:pPr>
              <w:spacing w:after="0"/>
              <w:ind w:left="317" w:hanging="317"/>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Помощ под формата на намаления на данъци за околна среда (член 40)</w:t>
            </w:r>
          </w:p>
        </w:tc>
        <w:tc>
          <w:tcPr>
            <w:tcW w:w="1440" w:type="dxa"/>
            <w:gridSpan w:val="2"/>
          </w:tcPr>
          <w:p w:rsidR="00E00BB1" w:rsidRPr="00080BFD" w:rsidRDefault="00E00BB1" w:rsidP="00C6449A">
            <w:pPr>
              <w:spacing w:after="0"/>
              <w:rPr>
                <w:rFonts w:ascii="Times New Roman" w:hAnsi="Times New Roman"/>
              </w:rPr>
            </w:pPr>
            <w:r w:rsidRPr="00080BFD">
              <w:rPr>
                <w:rFonts w:ascii="Times New Roman" w:hAnsi="Times New Roman"/>
              </w:rPr>
              <w:t>…%</w:t>
            </w:r>
          </w:p>
        </w:tc>
        <w:tc>
          <w:tcPr>
            <w:tcW w:w="1080" w:type="dxa"/>
          </w:tcPr>
          <w:p w:rsidR="00E00BB1" w:rsidRPr="00080BFD" w:rsidRDefault="009473C4" w:rsidP="00C6449A">
            <w:pPr>
              <w:spacing w:after="0"/>
              <w:rPr>
                <w:rFonts w:ascii="Times New Roman" w:hAnsi="Times New Roman"/>
              </w:rPr>
            </w:pPr>
            <w:r w:rsidRPr="00080BFD">
              <w:rPr>
                <w:rFonts w:ascii="Times New Roman" w:hAnsi="Times New Roman"/>
              </w:rPr>
              <w:t>…%</w:t>
            </w:r>
          </w:p>
        </w:tc>
      </w:tr>
      <w:tr w:rsidR="00E00BB1" w:rsidRPr="006802F3" w:rsidTr="00746590">
        <w:trPr>
          <w:trHeight w:val="88"/>
        </w:trPr>
        <w:tc>
          <w:tcPr>
            <w:tcW w:w="2518" w:type="dxa"/>
            <w:vMerge/>
          </w:tcPr>
          <w:p w:rsidR="00E00BB1" w:rsidRPr="00080BFD" w:rsidRDefault="00E00BB1" w:rsidP="009473C4">
            <w:pPr>
              <w:spacing w:after="0"/>
              <w:ind w:left="284" w:hanging="284"/>
              <w:rPr>
                <w:rFonts w:ascii="Times New Roman" w:hAnsi="Times New Roman"/>
                <w:bCs/>
              </w:rPr>
            </w:pPr>
          </w:p>
        </w:tc>
        <w:tc>
          <w:tcPr>
            <w:tcW w:w="4250" w:type="dxa"/>
            <w:gridSpan w:val="2"/>
          </w:tcPr>
          <w:p w:rsidR="00E00BB1" w:rsidRPr="00080BFD" w:rsidRDefault="00746590" w:rsidP="005627C9">
            <w:pPr>
              <w:spacing w:after="0"/>
              <w:ind w:left="317" w:hanging="317"/>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Инвестиционна помощ за саниране на замърсени обекти (член 41)</w:t>
            </w:r>
          </w:p>
        </w:tc>
        <w:tc>
          <w:tcPr>
            <w:tcW w:w="1440" w:type="dxa"/>
            <w:gridSpan w:val="2"/>
          </w:tcPr>
          <w:p w:rsidR="00E00BB1" w:rsidRPr="00080BFD" w:rsidRDefault="00E00BB1" w:rsidP="00C6449A">
            <w:pPr>
              <w:spacing w:after="0"/>
              <w:rPr>
                <w:rFonts w:ascii="Times New Roman" w:hAnsi="Times New Roman"/>
                <w:bCs/>
              </w:rPr>
            </w:pPr>
            <w:r w:rsidRPr="00080BFD">
              <w:rPr>
                <w:rFonts w:ascii="Times New Roman" w:hAnsi="Times New Roman"/>
              </w:rPr>
              <w:t>…%</w:t>
            </w:r>
          </w:p>
        </w:tc>
        <w:tc>
          <w:tcPr>
            <w:tcW w:w="1080" w:type="dxa"/>
          </w:tcPr>
          <w:p w:rsidR="00E00BB1" w:rsidRPr="00080BFD" w:rsidRDefault="009473C4" w:rsidP="00C6449A">
            <w:pPr>
              <w:spacing w:after="0"/>
              <w:rPr>
                <w:rFonts w:ascii="Times New Roman" w:hAnsi="Times New Roman"/>
              </w:rPr>
            </w:pPr>
            <w:r w:rsidRPr="00080BFD">
              <w:rPr>
                <w:rFonts w:ascii="Times New Roman" w:hAnsi="Times New Roman"/>
              </w:rPr>
              <w:t>…%</w:t>
            </w:r>
          </w:p>
        </w:tc>
      </w:tr>
      <w:tr w:rsidR="00E00BB1" w:rsidRPr="006802F3" w:rsidTr="00746590">
        <w:trPr>
          <w:trHeight w:val="701"/>
        </w:trPr>
        <w:tc>
          <w:tcPr>
            <w:tcW w:w="2518" w:type="dxa"/>
            <w:vMerge/>
          </w:tcPr>
          <w:p w:rsidR="00E00BB1" w:rsidRPr="00080BFD" w:rsidRDefault="00E00BB1" w:rsidP="009473C4">
            <w:pPr>
              <w:spacing w:after="0"/>
              <w:ind w:left="284" w:hanging="284"/>
              <w:rPr>
                <w:rFonts w:ascii="Times New Roman" w:hAnsi="Times New Roman"/>
                <w:bCs/>
              </w:rPr>
            </w:pPr>
          </w:p>
        </w:tc>
        <w:tc>
          <w:tcPr>
            <w:tcW w:w="4250" w:type="dxa"/>
            <w:gridSpan w:val="2"/>
          </w:tcPr>
          <w:p w:rsidR="00E00BB1" w:rsidRPr="00080BFD" w:rsidRDefault="00746590" w:rsidP="005627C9">
            <w:pPr>
              <w:spacing w:after="0"/>
              <w:ind w:left="317" w:hanging="317"/>
              <w:rPr>
                <w:rFonts w:ascii="Times New Roman" w:hAnsi="Times New Roman"/>
                <w:bCs/>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Инвестиционна помощ за енергийноефективнo централно отопление и охлаждане (член 42)</w:t>
            </w:r>
          </w:p>
        </w:tc>
        <w:tc>
          <w:tcPr>
            <w:tcW w:w="1440" w:type="dxa"/>
            <w:gridSpan w:val="2"/>
          </w:tcPr>
          <w:p w:rsidR="00E00BB1" w:rsidRPr="00080BFD" w:rsidRDefault="00E00BB1" w:rsidP="00C6449A">
            <w:pPr>
              <w:spacing w:after="0"/>
              <w:rPr>
                <w:rFonts w:ascii="Times New Roman" w:hAnsi="Times New Roman"/>
                <w:bCs/>
              </w:rPr>
            </w:pPr>
            <w:r w:rsidRPr="00080BFD">
              <w:rPr>
                <w:rFonts w:ascii="Times New Roman" w:hAnsi="Times New Roman"/>
              </w:rPr>
              <w:t>…%</w:t>
            </w:r>
          </w:p>
        </w:tc>
        <w:tc>
          <w:tcPr>
            <w:tcW w:w="1080" w:type="dxa"/>
          </w:tcPr>
          <w:p w:rsidR="00E00BB1" w:rsidRPr="00080BFD" w:rsidRDefault="009473C4" w:rsidP="00C6449A">
            <w:pPr>
              <w:spacing w:after="0"/>
              <w:rPr>
                <w:rFonts w:ascii="Times New Roman" w:hAnsi="Times New Roman"/>
              </w:rPr>
            </w:pPr>
            <w:r w:rsidRPr="00080BFD">
              <w:rPr>
                <w:rFonts w:ascii="Times New Roman" w:hAnsi="Times New Roman"/>
              </w:rPr>
              <w:t>…%</w:t>
            </w:r>
          </w:p>
        </w:tc>
      </w:tr>
      <w:tr w:rsidR="00E00BB1" w:rsidRPr="006802F3" w:rsidTr="00746590">
        <w:trPr>
          <w:trHeight w:val="88"/>
        </w:trPr>
        <w:tc>
          <w:tcPr>
            <w:tcW w:w="2518" w:type="dxa"/>
            <w:vMerge/>
          </w:tcPr>
          <w:p w:rsidR="00E00BB1" w:rsidRPr="00080BFD" w:rsidRDefault="00E00BB1" w:rsidP="009473C4">
            <w:pPr>
              <w:spacing w:after="0"/>
              <w:ind w:left="284" w:hanging="284"/>
              <w:rPr>
                <w:rFonts w:ascii="Times New Roman" w:hAnsi="Times New Roman"/>
                <w:bCs/>
              </w:rPr>
            </w:pPr>
          </w:p>
        </w:tc>
        <w:tc>
          <w:tcPr>
            <w:tcW w:w="4250" w:type="dxa"/>
            <w:gridSpan w:val="2"/>
          </w:tcPr>
          <w:p w:rsidR="00E00BB1" w:rsidRPr="00080BFD" w:rsidRDefault="00746590" w:rsidP="005627C9">
            <w:pPr>
              <w:spacing w:after="0"/>
              <w:ind w:left="317" w:hanging="317"/>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 за проучвания в областта на околната среда (член 43)</w:t>
            </w:r>
          </w:p>
        </w:tc>
        <w:tc>
          <w:tcPr>
            <w:tcW w:w="1440" w:type="dxa"/>
            <w:gridSpan w:val="2"/>
          </w:tcPr>
          <w:p w:rsidR="00E00BB1" w:rsidRPr="00080BFD" w:rsidRDefault="00E00BB1" w:rsidP="00C6449A">
            <w:pPr>
              <w:spacing w:after="0"/>
              <w:rPr>
                <w:rFonts w:ascii="Times New Roman" w:hAnsi="Times New Roman"/>
              </w:rPr>
            </w:pPr>
            <w:r w:rsidRPr="00080BFD">
              <w:rPr>
                <w:rFonts w:ascii="Times New Roman" w:hAnsi="Times New Roman"/>
              </w:rPr>
              <w:t>…%</w:t>
            </w:r>
          </w:p>
        </w:tc>
        <w:tc>
          <w:tcPr>
            <w:tcW w:w="1080" w:type="dxa"/>
          </w:tcPr>
          <w:p w:rsidR="00E00BB1" w:rsidRPr="00080BFD" w:rsidRDefault="009473C4" w:rsidP="00C6449A">
            <w:pPr>
              <w:spacing w:after="0"/>
              <w:rPr>
                <w:rFonts w:ascii="Times New Roman" w:hAnsi="Times New Roman"/>
              </w:rPr>
            </w:pPr>
            <w:r w:rsidRPr="00080BFD">
              <w:rPr>
                <w:rFonts w:ascii="Times New Roman" w:hAnsi="Times New Roman"/>
              </w:rPr>
              <w:t>…%</w:t>
            </w:r>
          </w:p>
        </w:tc>
      </w:tr>
      <w:tr w:rsidR="005627C9" w:rsidRPr="006802F3" w:rsidTr="00E130B9">
        <w:trPr>
          <w:trHeight w:val="88"/>
        </w:trPr>
        <w:tc>
          <w:tcPr>
            <w:tcW w:w="6768" w:type="dxa"/>
            <w:gridSpan w:val="3"/>
          </w:tcPr>
          <w:p w:rsidR="005627C9" w:rsidRPr="00080BFD" w:rsidRDefault="005627C9" w:rsidP="005627C9">
            <w:pPr>
              <w:spacing w:after="0"/>
              <w:ind w:left="284" w:hanging="284"/>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Социална помощ за транспорт за живеещите в отдалечени региони (член 45)</w:t>
            </w:r>
          </w:p>
        </w:tc>
        <w:tc>
          <w:tcPr>
            <w:tcW w:w="1440" w:type="dxa"/>
            <w:gridSpan w:val="2"/>
          </w:tcPr>
          <w:p w:rsidR="005627C9" w:rsidRPr="00080BFD" w:rsidRDefault="005627C9" w:rsidP="007B3761">
            <w:pPr>
              <w:spacing w:after="0"/>
              <w:rPr>
                <w:rFonts w:ascii="Times New Roman" w:hAnsi="Times New Roman"/>
                <w:bCs/>
              </w:rPr>
            </w:pPr>
            <w:r w:rsidRPr="00080BFD">
              <w:rPr>
                <w:rFonts w:ascii="Times New Roman" w:hAnsi="Times New Roman"/>
              </w:rPr>
              <w:t>…%</w:t>
            </w:r>
          </w:p>
        </w:tc>
        <w:tc>
          <w:tcPr>
            <w:tcW w:w="1080" w:type="dxa"/>
          </w:tcPr>
          <w:p w:rsidR="005627C9" w:rsidRPr="00080BFD" w:rsidRDefault="005627C9" w:rsidP="007B3761">
            <w:pPr>
              <w:spacing w:after="0"/>
              <w:rPr>
                <w:rFonts w:ascii="Times New Roman" w:hAnsi="Times New Roman"/>
              </w:rPr>
            </w:pPr>
            <w:r w:rsidRPr="00080BFD">
              <w:rPr>
                <w:rFonts w:ascii="Times New Roman" w:hAnsi="Times New Roman"/>
              </w:rPr>
              <w:t>…%</w:t>
            </w:r>
          </w:p>
        </w:tc>
      </w:tr>
      <w:tr w:rsidR="005627C9" w:rsidRPr="006802F3" w:rsidTr="00E130B9">
        <w:trPr>
          <w:trHeight w:val="88"/>
        </w:trPr>
        <w:tc>
          <w:tcPr>
            <w:tcW w:w="6768" w:type="dxa"/>
            <w:gridSpan w:val="3"/>
          </w:tcPr>
          <w:p w:rsidR="005627C9" w:rsidRPr="00080BFD" w:rsidRDefault="005627C9" w:rsidP="005627C9">
            <w:pPr>
              <w:spacing w:after="0"/>
              <w:ind w:left="284" w:hanging="284"/>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 за широколентови инфраструктури (член 46)</w:t>
            </w:r>
          </w:p>
        </w:tc>
        <w:tc>
          <w:tcPr>
            <w:tcW w:w="1440" w:type="dxa"/>
            <w:gridSpan w:val="2"/>
          </w:tcPr>
          <w:p w:rsidR="005627C9" w:rsidRPr="00080BFD" w:rsidRDefault="005627C9" w:rsidP="007B3761">
            <w:pPr>
              <w:spacing w:after="0"/>
              <w:rPr>
                <w:rFonts w:ascii="Times New Roman" w:hAnsi="Times New Roman"/>
                <w:bCs/>
              </w:rPr>
            </w:pPr>
            <w:r w:rsidRPr="00080BFD">
              <w:rPr>
                <w:rFonts w:ascii="Times New Roman" w:hAnsi="Times New Roman"/>
              </w:rPr>
              <w:t>… национална парична единица</w:t>
            </w:r>
          </w:p>
        </w:tc>
        <w:tc>
          <w:tcPr>
            <w:tcW w:w="1080" w:type="dxa"/>
          </w:tcPr>
          <w:p w:rsidR="005627C9" w:rsidRPr="00080BFD" w:rsidRDefault="005627C9" w:rsidP="007B3761">
            <w:pPr>
              <w:spacing w:after="0"/>
              <w:rPr>
                <w:rFonts w:ascii="Times New Roman" w:hAnsi="Times New Roman"/>
              </w:rPr>
            </w:pPr>
            <w:r w:rsidRPr="00080BFD">
              <w:rPr>
                <w:rFonts w:ascii="Times New Roman" w:hAnsi="Times New Roman"/>
              </w:rPr>
              <w:t>…%</w:t>
            </w:r>
          </w:p>
        </w:tc>
      </w:tr>
      <w:tr w:rsidR="00530EE1" w:rsidRPr="006802F3" w:rsidTr="00746590">
        <w:trPr>
          <w:trHeight w:val="88"/>
        </w:trPr>
        <w:tc>
          <w:tcPr>
            <w:tcW w:w="2518" w:type="dxa"/>
            <w:vMerge w:val="restart"/>
          </w:tcPr>
          <w:p w:rsidR="00530EE1" w:rsidRPr="00080BFD" w:rsidRDefault="005627C9" w:rsidP="005627C9">
            <w:pPr>
              <w:spacing w:after="0"/>
              <w:ind w:left="284" w:hanging="284"/>
              <w:rPr>
                <w:rFonts w:ascii="Times New Roman" w:hAnsi="Times New Roman"/>
                <w:bCs/>
              </w:rPr>
            </w:pPr>
            <w:r w:rsidRPr="00080BFD">
              <w:tab/>
            </w:r>
            <w:r w:rsidRPr="00080BFD">
              <w:rPr>
                <w:rFonts w:ascii="Times New Roman" w:hAnsi="Times New Roman"/>
              </w:rPr>
              <w:t>Помощ за култура и опазване на културното наследство (членове 47—48)</w:t>
            </w:r>
          </w:p>
        </w:tc>
        <w:tc>
          <w:tcPr>
            <w:tcW w:w="4250" w:type="dxa"/>
            <w:gridSpan w:val="2"/>
          </w:tcPr>
          <w:p w:rsidR="00530EE1" w:rsidRPr="00080BFD" w:rsidRDefault="00746590" w:rsidP="005627C9">
            <w:pPr>
              <w:spacing w:after="0"/>
              <w:ind w:left="317" w:hanging="317"/>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Помощ за култура и опазване на културното наследство</w:t>
            </w:r>
          </w:p>
        </w:tc>
        <w:tc>
          <w:tcPr>
            <w:tcW w:w="1440" w:type="dxa"/>
            <w:gridSpan w:val="2"/>
          </w:tcPr>
          <w:p w:rsidR="00530EE1" w:rsidRPr="00080BFD" w:rsidRDefault="00530EE1" w:rsidP="007B3761">
            <w:pPr>
              <w:spacing w:after="0"/>
              <w:rPr>
                <w:rFonts w:ascii="Times New Roman" w:hAnsi="Times New Roman"/>
                <w:bCs/>
              </w:rPr>
            </w:pPr>
            <w:r w:rsidRPr="00080BFD">
              <w:rPr>
                <w:rFonts w:ascii="Times New Roman" w:hAnsi="Times New Roman"/>
              </w:rPr>
              <w:t>…%</w:t>
            </w:r>
          </w:p>
        </w:tc>
        <w:tc>
          <w:tcPr>
            <w:tcW w:w="1080" w:type="dxa"/>
          </w:tcPr>
          <w:p w:rsidR="00530EE1" w:rsidRPr="00080BFD" w:rsidRDefault="009473C4" w:rsidP="007B3761">
            <w:pPr>
              <w:spacing w:after="0"/>
              <w:rPr>
                <w:rFonts w:ascii="Times New Roman" w:hAnsi="Times New Roman"/>
              </w:rPr>
            </w:pPr>
            <w:r w:rsidRPr="00080BFD">
              <w:rPr>
                <w:rFonts w:ascii="Times New Roman" w:hAnsi="Times New Roman"/>
              </w:rPr>
              <w:t>…%</w:t>
            </w:r>
          </w:p>
        </w:tc>
      </w:tr>
      <w:tr w:rsidR="00530EE1" w:rsidRPr="006802F3" w:rsidTr="00746590">
        <w:trPr>
          <w:trHeight w:val="88"/>
        </w:trPr>
        <w:tc>
          <w:tcPr>
            <w:tcW w:w="2518" w:type="dxa"/>
            <w:vMerge/>
          </w:tcPr>
          <w:p w:rsidR="00530EE1" w:rsidRPr="00080BFD" w:rsidRDefault="00530EE1" w:rsidP="009473C4">
            <w:pPr>
              <w:spacing w:after="0"/>
              <w:ind w:left="284" w:hanging="284"/>
              <w:rPr>
                <w:rFonts w:ascii="Times New Roman" w:hAnsi="Times New Roman"/>
                <w:bCs/>
              </w:rPr>
            </w:pPr>
          </w:p>
        </w:tc>
        <w:tc>
          <w:tcPr>
            <w:tcW w:w="4250" w:type="dxa"/>
            <w:gridSpan w:val="2"/>
          </w:tcPr>
          <w:p w:rsidR="00530EE1" w:rsidRPr="00080BFD" w:rsidRDefault="00746590" w:rsidP="005627C9">
            <w:pPr>
              <w:spacing w:after="0"/>
              <w:ind w:left="317" w:hanging="317"/>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Схеми за помощ в полза на аудио-визуални произведения</w:t>
            </w:r>
          </w:p>
        </w:tc>
        <w:tc>
          <w:tcPr>
            <w:tcW w:w="1440" w:type="dxa"/>
            <w:gridSpan w:val="2"/>
          </w:tcPr>
          <w:p w:rsidR="00530EE1" w:rsidRPr="00080BFD" w:rsidRDefault="00530EE1" w:rsidP="007B3761">
            <w:pPr>
              <w:spacing w:after="0"/>
              <w:rPr>
                <w:rFonts w:ascii="Times New Roman" w:hAnsi="Times New Roman"/>
                <w:bCs/>
              </w:rPr>
            </w:pPr>
            <w:r w:rsidRPr="00080BFD">
              <w:rPr>
                <w:rFonts w:ascii="Times New Roman" w:hAnsi="Times New Roman"/>
              </w:rPr>
              <w:t>…%</w:t>
            </w:r>
          </w:p>
        </w:tc>
        <w:tc>
          <w:tcPr>
            <w:tcW w:w="1080" w:type="dxa"/>
          </w:tcPr>
          <w:p w:rsidR="00530EE1" w:rsidRPr="00080BFD" w:rsidRDefault="009473C4" w:rsidP="007B3761">
            <w:pPr>
              <w:spacing w:after="0"/>
              <w:rPr>
                <w:rFonts w:ascii="Times New Roman" w:hAnsi="Times New Roman"/>
              </w:rPr>
            </w:pPr>
            <w:r w:rsidRPr="00080BFD">
              <w:rPr>
                <w:rFonts w:ascii="Times New Roman" w:hAnsi="Times New Roman"/>
              </w:rPr>
              <w:t>…%</w:t>
            </w:r>
          </w:p>
        </w:tc>
      </w:tr>
      <w:tr w:rsidR="005627C9" w:rsidRPr="00D46247" w:rsidTr="00E130B9">
        <w:trPr>
          <w:trHeight w:val="88"/>
        </w:trPr>
        <w:tc>
          <w:tcPr>
            <w:tcW w:w="6768" w:type="dxa"/>
            <w:gridSpan w:val="3"/>
          </w:tcPr>
          <w:p w:rsidR="005627C9" w:rsidRPr="00080BFD" w:rsidRDefault="005627C9" w:rsidP="005627C9">
            <w:pPr>
              <w:spacing w:after="0"/>
              <w:ind w:left="284" w:hanging="284"/>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ab/>
              <w:t>Помощ за спорт и мултифункционални инфраструктури за отдих (член 49)</w:t>
            </w:r>
          </w:p>
        </w:tc>
        <w:tc>
          <w:tcPr>
            <w:tcW w:w="1420" w:type="dxa"/>
          </w:tcPr>
          <w:p w:rsidR="005627C9" w:rsidRPr="00080BFD" w:rsidRDefault="005627C9" w:rsidP="007B3761">
            <w:pPr>
              <w:spacing w:after="0"/>
              <w:rPr>
                <w:rFonts w:ascii="Times New Roman" w:hAnsi="Times New Roman"/>
                <w:bCs/>
              </w:rPr>
            </w:pPr>
            <w:r w:rsidRPr="00080BFD">
              <w:rPr>
                <w:rFonts w:ascii="Times New Roman" w:hAnsi="Times New Roman"/>
              </w:rPr>
              <w:t>…%</w:t>
            </w:r>
          </w:p>
        </w:tc>
        <w:tc>
          <w:tcPr>
            <w:tcW w:w="1100" w:type="dxa"/>
            <w:gridSpan w:val="2"/>
          </w:tcPr>
          <w:p w:rsidR="005627C9" w:rsidRPr="00080BFD" w:rsidRDefault="005627C9" w:rsidP="007B3761">
            <w:pPr>
              <w:spacing w:after="0"/>
              <w:rPr>
                <w:rFonts w:ascii="Times New Roman" w:hAnsi="Times New Roman"/>
                <w:bCs/>
              </w:rPr>
            </w:pPr>
            <w:r w:rsidRPr="00080BFD">
              <w:rPr>
                <w:rFonts w:ascii="Times New Roman" w:hAnsi="Times New Roman"/>
              </w:rPr>
              <w:t>…%</w:t>
            </w:r>
          </w:p>
        </w:tc>
      </w:tr>
      <w:tr w:rsidR="00FB587F" w:rsidRPr="006802F3" w:rsidTr="00746590">
        <w:trPr>
          <w:trHeight w:val="88"/>
        </w:trPr>
        <w:tc>
          <w:tcPr>
            <w:tcW w:w="2518" w:type="dxa"/>
            <w:vMerge w:val="restart"/>
          </w:tcPr>
          <w:p w:rsidR="00FB587F" w:rsidRPr="00080BFD" w:rsidRDefault="00746590" w:rsidP="005627C9">
            <w:pPr>
              <w:spacing w:after="0"/>
              <w:ind w:left="284" w:hanging="284"/>
              <w:rPr>
                <w:rFonts w:ascii="Times New Roman" w:hAnsi="Times New Roman"/>
                <w:bCs/>
              </w:rPr>
            </w:pPr>
            <w:r w:rsidRPr="00080BFD">
              <w:fldChar w:fldCharType="begin">
                <w:ffData>
                  <w:name w:val="Check1"/>
                  <w:enabled/>
                  <w:calcOnExit w:val="0"/>
                  <w:checkBox>
                    <w:sizeAuto/>
                    <w:default w:val="0"/>
                  </w:checkBox>
                </w:ffData>
              </w:fldChar>
            </w:r>
            <w:r w:rsidRPr="00080BFD">
              <w:instrText xml:space="preserve"> FORMCHECKBOX </w:instrText>
            </w:r>
            <w:r w:rsidR="00B360EE">
              <w:fldChar w:fldCharType="separate"/>
            </w:r>
            <w:r w:rsidRPr="00080BFD">
              <w:fldChar w:fldCharType="end"/>
            </w:r>
            <w:r w:rsidRPr="00080BFD">
              <w:t xml:space="preserve"> </w:t>
            </w:r>
            <w:r w:rsidRPr="00080BFD">
              <w:rPr>
                <w:rFonts w:ascii="Times New Roman" w:hAnsi="Times New Roman"/>
              </w:rPr>
              <w:t>Помощ за отстраняване на щети, причинени от някои природни бедствия (член 44)</w:t>
            </w:r>
          </w:p>
        </w:tc>
        <w:tc>
          <w:tcPr>
            <w:tcW w:w="4250" w:type="dxa"/>
            <w:gridSpan w:val="2"/>
          </w:tcPr>
          <w:p w:rsidR="00FB587F" w:rsidRPr="00080BFD" w:rsidRDefault="00FB587F" w:rsidP="009473C4">
            <w:pPr>
              <w:spacing w:after="0"/>
              <w:ind w:left="284" w:hanging="284"/>
              <w:rPr>
                <w:rFonts w:ascii="Times New Roman" w:hAnsi="Times New Roman"/>
              </w:rPr>
            </w:pPr>
            <w:r w:rsidRPr="00080BFD">
              <w:rPr>
                <w:rFonts w:ascii="Times New Roman" w:hAnsi="Times New Roman"/>
              </w:rPr>
              <w:t>Максимален интензитет на помощта</w:t>
            </w:r>
          </w:p>
        </w:tc>
        <w:tc>
          <w:tcPr>
            <w:tcW w:w="1420" w:type="dxa"/>
          </w:tcPr>
          <w:p w:rsidR="00FB587F" w:rsidRPr="00080BFD" w:rsidRDefault="00FB587F" w:rsidP="00FF7F21">
            <w:pPr>
              <w:spacing w:after="0"/>
              <w:rPr>
                <w:rFonts w:ascii="Times New Roman" w:hAnsi="Times New Roman"/>
              </w:rPr>
            </w:pPr>
            <w:r w:rsidRPr="00080BFD">
              <w:rPr>
                <w:rFonts w:ascii="Times New Roman" w:hAnsi="Times New Roman"/>
              </w:rPr>
              <w:t>…%</w:t>
            </w:r>
          </w:p>
        </w:tc>
        <w:tc>
          <w:tcPr>
            <w:tcW w:w="1100" w:type="dxa"/>
            <w:gridSpan w:val="2"/>
          </w:tcPr>
          <w:p w:rsidR="00FB587F" w:rsidRPr="00080BFD" w:rsidRDefault="009473C4" w:rsidP="00FF7F21">
            <w:pPr>
              <w:spacing w:after="0"/>
              <w:rPr>
                <w:rFonts w:ascii="Times New Roman" w:hAnsi="Times New Roman"/>
              </w:rPr>
            </w:pPr>
            <w:r w:rsidRPr="00080BFD">
              <w:rPr>
                <w:rFonts w:ascii="Times New Roman" w:hAnsi="Times New Roman"/>
              </w:rPr>
              <w:t>…%</w:t>
            </w:r>
          </w:p>
        </w:tc>
      </w:tr>
      <w:tr w:rsidR="00FB587F" w:rsidRPr="006802F3" w:rsidTr="00746590">
        <w:trPr>
          <w:trHeight w:val="88"/>
        </w:trPr>
        <w:tc>
          <w:tcPr>
            <w:tcW w:w="2518" w:type="dxa"/>
            <w:vMerge/>
          </w:tcPr>
          <w:p w:rsidR="00FB587F" w:rsidRPr="00080BFD" w:rsidRDefault="00FB587F" w:rsidP="009473C4">
            <w:pPr>
              <w:spacing w:after="0"/>
              <w:ind w:left="284" w:hanging="284"/>
              <w:rPr>
                <w:rFonts w:ascii="Times New Roman" w:hAnsi="Times New Roman"/>
                <w:bCs/>
              </w:rPr>
            </w:pPr>
          </w:p>
        </w:tc>
        <w:tc>
          <w:tcPr>
            <w:tcW w:w="4250" w:type="dxa"/>
            <w:gridSpan w:val="2"/>
          </w:tcPr>
          <w:p w:rsidR="00FB587F" w:rsidRPr="00080BFD" w:rsidRDefault="00FB587F" w:rsidP="009473C4">
            <w:pPr>
              <w:spacing w:after="0"/>
              <w:ind w:left="284" w:hanging="284"/>
              <w:rPr>
                <w:rFonts w:ascii="Times New Roman" w:hAnsi="Times New Roman"/>
              </w:rPr>
            </w:pPr>
            <w:r w:rsidRPr="00080BFD">
              <w:rPr>
                <w:rFonts w:ascii="Times New Roman" w:hAnsi="Times New Roman"/>
              </w:rPr>
              <w:t>Вид природно бедствие</w:t>
            </w:r>
          </w:p>
        </w:tc>
        <w:tc>
          <w:tcPr>
            <w:tcW w:w="2520" w:type="dxa"/>
            <w:gridSpan w:val="3"/>
          </w:tcPr>
          <w:p w:rsidR="00FB587F" w:rsidRPr="00080BFD" w:rsidRDefault="00FB587F" w:rsidP="00FF7F21">
            <w:pPr>
              <w:spacing w:before="40" w:after="40"/>
              <w:rPr>
                <w:rFonts w:ascii="Times New Roman" w:hAnsi="Times New Roman"/>
              </w:rPr>
            </w:pPr>
            <w:r w:rsidRPr="00080BFD">
              <w:rPr>
                <w:rFonts w:ascii="Times New Roman" w:hAnsi="Times New Roman"/>
                <w:b/>
                <w:bCs/>
              </w:rPr>
              <w:fldChar w:fldCharType="begin">
                <w:ffData>
                  <w:name w:val="Check1"/>
                  <w:enabled/>
                  <w:calcOnExit w:val="0"/>
                  <w:checkBox>
                    <w:sizeAuto/>
                    <w:default w:val="0"/>
                  </w:checkBox>
                </w:ffData>
              </w:fldChar>
            </w:r>
            <w:r w:rsidRPr="00080BFD">
              <w:rPr>
                <w:rFonts w:ascii="Times New Roman" w:hAnsi="Times New Roman"/>
                <w:b/>
                <w:bCs/>
              </w:rPr>
              <w:instrText xml:space="preserve"> FORMCHECKBOX </w:instrText>
            </w:r>
            <w:r w:rsidR="00B360EE">
              <w:rPr>
                <w:rFonts w:ascii="Times New Roman" w:hAnsi="Times New Roman"/>
                <w:b/>
                <w:bCs/>
              </w:rPr>
            </w:r>
            <w:r w:rsidR="00B360EE">
              <w:rPr>
                <w:rFonts w:ascii="Times New Roman" w:hAnsi="Times New Roman"/>
                <w:b/>
                <w:bCs/>
              </w:rPr>
              <w:fldChar w:fldCharType="separate"/>
            </w:r>
            <w:r w:rsidRPr="00080BFD">
              <w:rPr>
                <w:rFonts w:ascii="Times New Roman" w:hAnsi="Times New Roman"/>
              </w:rPr>
              <w:fldChar w:fldCharType="end"/>
            </w:r>
            <w:r w:rsidRPr="00080BFD">
              <w:rPr>
                <w:rFonts w:ascii="Times New Roman" w:hAnsi="Times New Roman"/>
              </w:rPr>
              <w:t xml:space="preserve"> земетресения</w:t>
            </w:r>
          </w:p>
          <w:p w:rsidR="00FB587F" w:rsidRPr="00080BFD" w:rsidRDefault="00FB587F" w:rsidP="00FF7F21">
            <w:pPr>
              <w:spacing w:after="40"/>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лавинни</w:t>
            </w:r>
          </w:p>
          <w:p w:rsidR="00FB587F" w:rsidRPr="00080BFD" w:rsidRDefault="00FB587F" w:rsidP="00FF7F21">
            <w:pPr>
              <w:spacing w:after="40"/>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свлачища</w:t>
            </w:r>
          </w:p>
          <w:p w:rsidR="00FB587F" w:rsidRPr="00080BFD" w:rsidRDefault="00FB587F" w:rsidP="00FF7F21">
            <w:pPr>
              <w:spacing w:after="40"/>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наводнения</w:t>
            </w:r>
          </w:p>
          <w:p w:rsidR="00FB587F" w:rsidRPr="00080BFD" w:rsidRDefault="00FB587F" w:rsidP="00FF7F21">
            <w:pPr>
              <w:spacing w:after="40"/>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торнадо</w:t>
            </w:r>
          </w:p>
          <w:p w:rsidR="00FB587F" w:rsidRPr="00080BFD" w:rsidRDefault="00FB587F" w:rsidP="00FF7F21">
            <w:pPr>
              <w:spacing w:after="40"/>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t>урагани</w:t>
            </w:r>
          </w:p>
          <w:p w:rsidR="00FB587F" w:rsidRPr="00080BFD" w:rsidRDefault="00FB587F" w:rsidP="00FF7F21">
            <w:pPr>
              <w:spacing w:after="40"/>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изригване на вулкани</w:t>
            </w:r>
          </w:p>
          <w:p w:rsidR="00FB587F" w:rsidRPr="00080BFD" w:rsidRDefault="00FB587F" w:rsidP="00FF7F21">
            <w:pPr>
              <w:spacing w:after="40"/>
              <w:rPr>
                <w:rFonts w:ascii="Times New Roman" w:hAnsi="Times New Roman"/>
              </w:rPr>
            </w:pPr>
            <w:r w:rsidRPr="00080BFD">
              <w:rPr>
                <w:rFonts w:ascii="Times New Roman" w:hAnsi="Times New Roman"/>
              </w:rPr>
              <w:fldChar w:fldCharType="begin">
                <w:ffData>
                  <w:name w:val="Check1"/>
                  <w:enabled/>
                  <w:calcOnExit w:val="0"/>
                  <w:checkBox>
                    <w:sizeAuto/>
                    <w:default w:val="0"/>
                  </w:checkBox>
                </w:ffData>
              </w:fldChar>
            </w:r>
            <w:r w:rsidRPr="00080BFD">
              <w:rPr>
                <w:rFonts w:ascii="Times New Roman" w:hAnsi="Times New Roman"/>
              </w:rPr>
              <w:instrText xml:space="preserve"> FORMCHECKBOX </w:instrText>
            </w:r>
            <w:r w:rsidR="00B360EE">
              <w:rPr>
                <w:rFonts w:ascii="Times New Roman" w:hAnsi="Times New Roman"/>
              </w:rPr>
            </w:r>
            <w:r w:rsidR="00B360EE">
              <w:rPr>
                <w:rFonts w:ascii="Times New Roman" w:hAnsi="Times New Roman"/>
              </w:rPr>
              <w:fldChar w:fldCharType="separate"/>
            </w:r>
            <w:r w:rsidRPr="00080BFD">
              <w:rPr>
                <w:rFonts w:ascii="Times New Roman" w:hAnsi="Times New Roman"/>
              </w:rPr>
              <w:fldChar w:fldCharType="end"/>
            </w:r>
            <w:r w:rsidRPr="00080BFD">
              <w:rPr>
                <w:rFonts w:ascii="Times New Roman" w:hAnsi="Times New Roman"/>
              </w:rPr>
              <w:t xml:space="preserve"> горски пожари</w:t>
            </w:r>
          </w:p>
        </w:tc>
      </w:tr>
      <w:tr w:rsidR="00FB587F" w:rsidRPr="006802F3" w:rsidTr="00746590">
        <w:trPr>
          <w:trHeight w:val="88"/>
        </w:trPr>
        <w:tc>
          <w:tcPr>
            <w:tcW w:w="2518" w:type="dxa"/>
            <w:vMerge/>
          </w:tcPr>
          <w:p w:rsidR="00FB587F" w:rsidRPr="00080BFD" w:rsidRDefault="00FB587F" w:rsidP="009473C4">
            <w:pPr>
              <w:spacing w:after="0"/>
              <w:ind w:left="284" w:hanging="284"/>
              <w:rPr>
                <w:rFonts w:ascii="Times New Roman" w:hAnsi="Times New Roman"/>
                <w:bCs/>
              </w:rPr>
            </w:pPr>
          </w:p>
        </w:tc>
        <w:tc>
          <w:tcPr>
            <w:tcW w:w="4250" w:type="dxa"/>
            <w:gridSpan w:val="2"/>
          </w:tcPr>
          <w:p w:rsidR="00FB587F" w:rsidRPr="00080BFD" w:rsidRDefault="00FB587F" w:rsidP="009473C4">
            <w:pPr>
              <w:spacing w:after="0"/>
              <w:ind w:left="284" w:hanging="284"/>
              <w:rPr>
                <w:rFonts w:ascii="Times New Roman" w:hAnsi="Times New Roman"/>
              </w:rPr>
            </w:pPr>
            <w:r w:rsidRPr="00080BFD">
              <w:rPr>
                <w:rFonts w:ascii="Times New Roman" w:hAnsi="Times New Roman"/>
              </w:rPr>
              <w:t>Дата на възникване на природното бедствие</w:t>
            </w:r>
          </w:p>
        </w:tc>
        <w:tc>
          <w:tcPr>
            <w:tcW w:w="2520" w:type="dxa"/>
            <w:gridSpan w:val="3"/>
          </w:tcPr>
          <w:p w:rsidR="00FB587F" w:rsidRPr="00080BFD" w:rsidRDefault="00FB587F" w:rsidP="00FF7F21">
            <w:pPr>
              <w:spacing w:after="0"/>
              <w:rPr>
                <w:rFonts w:ascii="Times New Roman" w:hAnsi="Times New Roman"/>
              </w:rPr>
            </w:pPr>
            <w:r w:rsidRPr="00080BFD">
              <w:rPr>
                <w:rFonts w:ascii="Times New Roman" w:hAnsi="Times New Roman"/>
              </w:rPr>
              <w:t xml:space="preserve">от дд/мм/гггг г. </w:t>
            </w:r>
            <w:r w:rsidRPr="00080BFD">
              <w:rPr>
                <w:rFonts w:ascii="Times New Roman" w:hAnsi="Times New Roman"/>
                <w:b/>
              </w:rPr>
              <w:t>до</w:t>
            </w:r>
            <w:r w:rsidRPr="00080BFD">
              <w:rPr>
                <w:rFonts w:ascii="Times New Roman" w:hAnsi="Times New Roman"/>
              </w:rPr>
              <w:t xml:space="preserve"> дд/мм/гггг г.</w:t>
            </w:r>
          </w:p>
        </w:tc>
      </w:tr>
    </w:tbl>
    <w:p w:rsidR="00F51BB9" w:rsidRDefault="00F51BB9" w:rsidP="006802F3">
      <w:pPr>
        <w:jc w:val="center"/>
        <w:rPr>
          <w:rFonts w:ascii="Times New Roman" w:hAnsi="Times New Roman"/>
          <w:b/>
          <w:bCs/>
        </w:rPr>
      </w:pPr>
    </w:p>
    <w:p w:rsidR="00B7371D" w:rsidRDefault="00B7371D" w:rsidP="006802F3">
      <w:pPr>
        <w:jc w:val="center"/>
        <w:rPr>
          <w:rFonts w:ascii="Times New Roman" w:hAnsi="Times New Roman"/>
          <w:b/>
          <w:bCs/>
        </w:rPr>
      </w:pPr>
    </w:p>
    <w:p w:rsidR="00B7371D" w:rsidRDefault="00B7371D" w:rsidP="006802F3">
      <w:pPr>
        <w:jc w:val="center"/>
        <w:rPr>
          <w:rFonts w:ascii="Times New Roman" w:hAnsi="Times New Roman"/>
          <w:b/>
          <w:bCs/>
          <w:smallCaps/>
        </w:rPr>
      </w:pPr>
    </w:p>
    <w:p w:rsidR="006802F3" w:rsidRPr="006802F3" w:rsidRDefault="006802F3" w:rsidP="006802F3">
      <w:pPr>
        <w:jc w:val="center"/>
        <w:rPr>
          <w:rFonts w:ascii="Times New Roman" w:hAnsi="Times New Roman"/>
          <w:b/>
        </w:rPr>
      </w:pPr>
      <w:r>
        <w:rPr>
          <w:rFonts w:ascii="Times New Roman" w:hAnsi="Times New Roman"/>
          <w:b/>
          <w:smallCaps/>
        </w:rPr>
        <w:t>Част II</w:t>
      </w:r>
      <w:r>
        <w:rPr>
          <w:rFonts w:ascii="Times New Roman" w:hAnsi="Times New Roman"/>
          <w:b/>
        </w:rPr>
        <w:t>I</w:t>
      </w:r>
    </w:p>
    <w:p w:rsidR="006802F3" w:rsidRPr="006802F3" w:rsidRDefault="006802F3" w:rsidP="006802F3">
      <w:pPr>
        <w:spacing w:after="0"/>
        <w:jc w:val="center"/>
        <w:rPr>
          <w:rFonts w:ascii="Times New Roman" w:hAnsi="Times New Roman"/>
          <w:b/>
          <w:bCs/>
          <w:smallCaps/>
        </w:rPr>
      </w:pPr>
      <w:r>
        <w:rPr>
          <w:rFonts w:ascii="Times New Roman" w:hAnsi="Times New Roman"/>
          <w:b/>
          <w:smallCaps/>
        </w:rPr>
        <w:t>Формуляр за публикуване на информация за предоставянето на индивидуални помощи по член 10, параграф 1, буква в) и за предаването на тази информация на Комисията съгласно член 12</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630"/>
        <w:gridCol w:w="2195"/>
        <w:gridCol w:w="1842"/>
      </w:tblGrid>
      <w:tr w:rsidR="006802F3" w:rsidRPr="006802F3" w:rsidTr="00C6449A">
        <w:tc>
          <w:tcPr>
            <w:tcW w:w="2126" w:type="dxa"/>
          </w:tcPr>
          <w:p w:rsidR="006802F3" w:rsidRPr="006802F3" w:rsidRDefault="006802F3" w:rsidP="00C6449A">
            <w:pPr>
              <w:spacing w:after="0"/>
              <w:rPr>
                <w:rFonts w:ascii="Times New Roman" w:hAnsi="Times New Roman"/>
                <w:b/>
              </w:rPr>
            </w:pPr>
            <w:r>
              <w:rPr>
                <w:rFonts w:ascii="Times New Roman" w:hAnsi="Times New Roman"/>
                <w:b/>
              </w:rPr>
              <w:t>Номер на помощта</w:t>
            </w:r>
          </w:p>
        </w:tc>
        <w:tc>
          <w:tcPr>
            <w:tcW w:w="6667" w:type="dxa"/>
            <w:gridSpan w:val="3"/>
          </w:tcPr>
          <w:p w:rsidR="006802F3" w:rsidRPr="006802F3" w:rsidRDefault="006802F3" w:rsidP="00C6449A">
            <w:pPr>
              <w:spacing w:after="0"/>
              <w:rPr>
                <w:rFonts w:ascii="Times New Roman" w:hAnsi="Times New Roman"/>
              </w:rPr>
            </w:pPr>
          </w:p>
        </w:tc>
      </w:tr>
      <w:tr w:rsidR="006802F3" w:rsidRPr="006802F3" w:rsidTr="00C6449A">
        <w:tc>
          <w:tcPr>
            <w:tcW w:w="2126" w:type="dxa"/>
          </w:tcPr>
          <w:p w:rsidR="006802F3" w:rsidRPr="006802F3" w:rsidRDefault="006802F3" w:rsidP="00C6449A">
            <w:pPr>
              <w:spacing w:after="0"/>
              <w:rPr>
                <w:rFonts w:ascii="Times New Roman" w:hAnsi="Times New Roman"/>
                <w:b/>
              </w:rPr>
            </w:pPr>
            <w:r>
              <w:rPr>
                <w:rFonts w:ascii="Times New Roman" w:hAnsi="Times New Roman"/>
                <w:b/>
              </w:rPr>
              <w:t>Държава членка</w:t>
            </w:r>
          </w:p>
        </w:tc>
        <w:tc>
          <w:tcPr>
            <w:tcW w:w="6667" w:type="dxa"/>
            <w:gridSpan w:val="3"/>
          </w:tcPr>
          <w:p w:rsidR="006802F3" w:rsidRPr="006802F3" w:rsidRDefault="006802F3" w:rsidP="00C6449A">
            <w:pPr>
              <w:spacing w:after="0"/>
              <w:rPr>
                <w:rFonts w:ascii="Times New Roman" w:hAnsi="Times New Roman"/>
              </w:rPr>
            </w:pPr>
          </w:p>
        </w:tc>
      </w:tr>
      <w:tr w:rsidR="006802F3" w:rsidRPr="006802F3" w:rsidTr="00C6449A">
        <w:trPr>
          <w:trHeight w:val="338"/>
        </w:trPr>
        <w:tc>
          <w:tcPr>
            <w:tcW w:w="2126" w:type="dxa"/>
            <w:vMerge w:val="restart"/>
          </w:tcPr>
          <w:p w:rsidR="006802F3" w:rsidRPr="006802F3" w:rsidRDefault="006802F3" w:rsidP="00C6449A">
            <w:pPr>
              <w:spacing w:after="0"/>
              <w:rPr>
                <w:rFonts w:ascii="Times New Roman" w:hAnsi="Times New Roman"/>
                <w:b/>
              </w:rPr>
            </w:pPr>
            <w:r>
              <w:rPr>
                <w:rFonts w:ascii="Times New Roman" w:hAnsi="Times New Roman"/>
                <w:b/>
              </w:rPr>
              <w:t>Предоставящ орган</w:t>
            </w:r>
          </w:p>
        </w:tc>
        <w:tc>
          <w:tcPr>
            <w:tcW w:w="2630" w:type="dxa"/>
          </w:tcPr>
          <w:p w:rsidR="006802F3" w:rsidRPr="006802F3" w:rsidRDefault="006802F3" w:rsidP="00C6449A">
            <w:pPr>
              <w:spacing w:after="0"/>
              <w:rPr>
                <w:rFonts w:ascii="Times New Roman" w:hAnsi="Times New Roman"/>
                <w:b/>
              </w:rPr>
            </w:pPr>
            <w:r>
              <w:rPr>
                <w:rFonts w:ascii="Times New Roman" w:hAnsi="Times New Roman"/>
                <w:b/>
              </w:rPr>
              <w:t xml:space="preserve">Наименование </w:t>
            </w:r>
          </w:p>
        </w:tc>
        <w:tc>
          <w:tcPr>
            <w:tcW w:w="4037" w:type="dxa"/>
            <w:gridSpan w:val="2"/>
          </w:tcPr>
          <w:p w:rsidR="006802F3" w:rsidRPr="006802F3" w:rsidRDefault="006802F3" w:rsidP="00C6449A">
            <w:pPr>
              <w:spacing w:after="0"/>
              <w:rPr>
                <w:rFonts w:ascii="Times New Roman" w:hAnsi="Times New Roman"/>
              </w:rPr>
            </w:pPr>
          </w:p>
        </w:tc>
      </w:tr>
      <w:tr w:rsidR="006802F3" w:rsidRPr="006802F3" w:rsidTr="00C6449A">
        <w:trPr>
          <w:trHeight w:val="337"/>
        </w:trPr>
        <w:tc>
          <w:tcPr>
            <w:tcW w:w="2126" w:type="dxa"/>
            <w:vMerge/>
          </w:tcPr>
          <w:p w:rsidR="006802F3" w:rsidRPr="006802F3" w:rsidRDefault="006802F3" w:rsidP="00C6449A">
            <w:pPr>
              <w:spacing w:after="0"/>
              <w:rPr>
                <w:rFonts w:ascii="Times New Roman" w:hAnsi="Times New Roman"/>
                <w:b/>
              </w:rPr>
            </w:pPr>
          </w:p>
        </w:tc>
        <w:tc>
          <w:tcPr>
            <w:tcW w:w="2630" w:type="dxa"/>
          </w:tcPr>
          <w:p w:rsidR="006802F3" w:rsidRPr="006802F3" w:rsidRDefault="006802F3" w:rsidP="00C6449A">
            <w:pPr>
              <w:spacing w:after="0"/>
              <w:rPr>
                <w:rFonts w:ascii="Times New Roman" w:hAnsi="Times New Roman"/>
                <w:b/>
              </w:rPr>
            </w:pPr>
            <w:r>
              <w:rPr>
                <w:rFonts w:ascii="Times New Roman" w:hAnsi="Times New Roman"/>
                <w:b/>
              </w:rPr>
              <w:t>Уеб адрес</w:t>
            </w:r>
          </w:p>
        </w:tc>
        <w:tc>
          <w:tcPr>
            <w:tcW w:w="4037" w:type="dxa"/>
            <w:gridSpan w:val="2"/>
          </w:tcPr>
          <w:p w:rsidR="006802F3" w:rsidRPr="006802F3" w:rsidRDefault="006802F3" w:rsidP="00C6449A">
            <w:pPr>
              <w:spacing w:after="0"/>
              <w:rPr>
                <w:rFonts w:ascii="Times New Roman" w:hAnsi="Times New Roman"/>
              </w:rPr>
            </w:pPr>
          </w:p>
        </w:tc>
      </w:tr>
      <w:tr w:rsidR="00131A0B" w:rsidRPr="006802F3" w:rsidTr="00C6449A">
        <w:tc>
          <w:tcPr>
            <w:tcW w:w="2126" w:type="dxa"/>
          </w:tcPr>
          <w:p w:rsidR="00131A0B" w:rsidRPr="006802F3" w:rsidRDefault="00131A0B" w:rsidP="00C6449A">
            <w:pPr>
              <w:spacing w:after="0"/>
              <w:rPr>
                <w:rFonts w:ascii="Times New Roman" w:hAnsi="Times New Roman"/>
                <w:b/>
              </w:rPr>
            </w:pPr>
            <w:r>
              <w:rPr>
                <w:rFonts w:ascii="Times New Roman" w:hAnsi="Times New Roman"/>
                <w:b/>
              </w:rPr>
              <w:t>При схеми за рисково финансиране, име на упълномощения субект и име на подбраните финансови посредници</w:t>
            </w:r>
          </w:p>
        </w:tc>
        <w:tc>
          <w:tcPr>
            <w:tcW w:w="6667" w:type="dxa"/>
            <w:gridSpan w:val="3"/>
          </w:tcPr>
          <w:p w:rsidR="00131A0B" w:rsidRPr="006802F3" w:rsidRDefault="00131A0B" w:rsidP="00C6449A">
            <w:pPr>
              <w:spacing w:after="0"/>
              <w:rPr>
                <w:rFonts w:ascii="Times New Roman" w:hAnsi="Times New Roman"/>
              </w:rPr>
            </w:pPr>
          </w:p>
        </w:tc>
      </w:tr>
      <w:tr w:rsidR="006802F3" w:rsidRPr="006802F3" w:rsidTr="00C6449A">
        <w:tc>
          <w:tcPr>
            <w:tcW w:w="2126" w:type="dxa"/>
          </w:tcPr>
          <w:p w:rsidR="006802F3" w:rsidRPr="006802F3" w:rsidRDefault="006802F3" w:rsidP="00C6449A">
            <w:pPr>
              <w:spacing w:after="0"/>
              <w:rPr>
                <w:rFonts w:ascii="Times New Roman" w:hAnsi="Times New Roman"/>
                <w:b/>
              </w:rPr>
            </w:pPr>
            <w:r>
              <w:rPr>
                <w:rFonts w:ascii="Times New Roman" w:hAnsi="Times New Roman"/>
                <w:b/>
              </w:rPr>
              <w:t>Име на бенефициера, групата, към която принадлежи и номер по ДДС</w:t>
            </w:r>
          </w:p>
        </w:tc>
        <w:tc>
          <w:tcPr>
            <w:tcW w:w="6667" w:type="dxa"/>
            <w:gridSpan w:val="3"/>
          </w:tcPr>
          <w:p w:rsidR="006802F3" w:rsidRPr="006802F3" w:rsidRDefault="006802F3" w:rsidP="00C6449A">
            <w:pPr>
              <w:spacing w:after="0"/>
              <w:rPr>
                <w:rFonts w:ascii="Times New Roman" w:hAnsi="Times New Roman"/>
              </w:rPr>
            </w:pPr>
          </w:p>
        </w:tc>
      </w:tr>
      <w:tr w:rsidR="006802F3" w:rsidRPr="006802F3" w:rsidTr="00C6449A">
        <w:trPr>
          <w:trHeight w:val="338"/>
        </w:trPr>
        <w:tc>
          <w:tcPr>
            <w:tcW w:w="2126" w:type="dxa"/>
          </w:tcPr>
          <w:p w:rsidR="006802F3" w:rsidRPr="006802F3" w:rsidRDefault="006802F3" w:rsidP="00C6449A">
            <w:pPr>
              <w:spacing w:after="0"/>
              <w:rPr>
                <w:rFonts w:ascii="Times New Roman" w:hAnsi="Times New Roman"/>
                <w:b/>
              </w:rPr>
            </w:pPr>
            <w:r>
              <w:rPr>
                <w:rFonts w:ascii="Times New Roman" w:hAnsi="Times New Roman"/>
                <w:b/>
              </w:rPr>
              <w:t>Вид на бенефициера</w:t>
            </w:r>
          </w:p>
        </w:tc>
        <w:tc>
          <w:tcPr>
            <w:tcW w:w="2630" w:type="dxa"/>
          </w:tcPr>
          <w:p w:rsidR="006802F3" w:rsidRPr="006802F3" w:rsidRDefault="006802F3" w:rsidP="00C6449A">
            <w:pPr>
              <w:spacing w:after="0"/>
              <w:rPr>
                <w:rFonts w:ascii="Times New Roman" w:hAnsi="Times New Roman"/>
                <w:b/>
                <w:i/>
              </w:rPr>
            </w:pPr>
            <w:r>
              <w:rPr>
                <w:rFonts w:ascii="Times New Roman" w:hAnsi="Times New Roman"/>
                <w:b/>
                <w:i/>
              </w:rPr>
              <w:t>МСП</w:t>
            </w:r>
          </w:p>
        </w:tc>
        <w:tc>
          <w:tcPr>
            <w:tcW w:w="4037" w:type="dxa"/>
            <w:gridSpan w:val="2"/>
          </w:tcPr>
          <w:p w:rsidR="006802F3" w:rsidRPr="006802F3" w:rsidRDefault="006802F3" w:rsidP="00C6449A">
            <w:pPr>
              <w:spacing w:after="0"/>
              <w:rPr>
                <w:rFonts w:ascii="Times New Roman" w:hAnsi="Times New Roman"/>
              </w:rPr>
            </w:pPr>
          </w:p>
        </w:tc>
      </w:tr>
      <w:tr w:rsidR="006802F3" w:rsidRPr="006802F3" w:rsidTr="00C6449A">
        <w:trPr>
          <w:trHeight w:val="338"/>
        </w:trPr>
        <w:tc>
          <w:tcPr>
            <w:tcW w:w="2126" w:type="dxa"/>
          </w:tcPr>
          <w:p w:rsidR="006802F3" w:rsidRPr="006802F3" w:rsidRDefault="006802F3" w:rsidP="00C6449A">
            <w:pPr>
              <w:spacing w:after="0"/>
              <w:rPr>
                <w:rFonts w:ascii="Times New Roman" w:hAnsi="Times New Roman"/>
                <w:b/>
              </w:rPr>
            </w:pPr>
          </w:p>
        </w:tc>
        <w:tc>
          <w:tcPr>
            <w:tcW w:w="2630" w:type="dxa"/>
          </w:tcPr>
          <w:p w:rsidR="006802F3" w:rsidRPr="006802F3" w:rsidRDefault="006802F3" w:rsidP="00C6449A">
            <w:pPr>
              <w:spacing w:after="0"/>
              <w:rPr>
                <w:rFonts w:ascii="Times New Roman" w:hAnsi="Times New Roman"/>
                <w:b/>
                <w:i/>
              </w:rPr>
            </w:pPr>
            <w:r>
              <w:rPr>
                <w:rFonts w:ascii="Times New Roman" w:hAnsi="Times New Roman"/>
                <w:b/>
                <w:i/>
              </w:rPr>
              <w:t>Големи предприятия</w:t>
            </w:r>
          </w:p>
        </w:tc>
        <w:tc>
          <w:tcPr>
            <w:tcW w:w="4037" w:type="dxa"/>
            <w:gridSpan w:val="2"/>
          </w:tcPr>
          <w:p w:rsidR="006802F3" w:rsidRPr="006802F3" w:rsidRDefault="006802F3" w:rsidP="00C6449A">
            <w:pPr>
              <w:spacing w:after="0"/>
              <w:rPr>
                <w:rFonts w:ascii="Times New Roman" w:hAnsi="Times New Roman"/>
              </w:rPr>
            </w:pPr>
          </w:p>
        </w:tc>
      </w:tr>
      <w:tr w:rsidR="006802F3" w:rsidRPr="006802F3" w:rsidTr="00C6449A">
        <w:trPr>
          <w:trHeight w:val="278"/>
        </w:trPr>
        <w:tc>
          <w:tcPr>
            <w:tcW w:w="2126" w:type="dxa"/>
          </w:tcPr>
          <w:p w:rsidR="006802F3" w:rsidRPr="006802F3" w:rsidRDefault="006802F3" w:rsidP="00C6449A">
            <w:pPr>
              <w:spacing w:after="0"/>
              <w:rPr>
                <w:rFonts w:ascii="Times New Roman" w:hAnsi="Times New Roman"/>
                <w:b/>
              </w:rPr>
            </w:pPr>
            <w:r>
              <w:rPr>
                <w:rFonts w:ascii="Times New Roman" w:hAnsi="Times New Roman"/>
                <w:b/>
              </w:rPr>
              <w:t>Регион, в който се намира бенефициерът</w:t>
            </w:r>
          </w:p>
        </w:tc>
        <w:tc>
          <w:tcPr>
            <w:tcW w:w="2630" w:type="dxa"/>
          </w:tcPr>
          <w:p w:rsidR="006802F3" w:rsidRPr="006802F3" w:rsidRDefault="006802F3" w:rsidP="00C6449A">
            <w:pPr>
              <w:spacing w:after="0"/>
              <w:rPr>
                <w:rFonts w:ascii="Times New Roman" w:hAnsi="Times New Roman"/>
                <w:b/>
              </w:rPr>
            </w:pPr>
            <w:r>
              <w:rPr>
                <w:rFonts w:ascii="Times New Roman" w:hAnsi="Times New Roman"/>
                <w:b/>
              </w:rPr>
              <w:t>Име на региона (</w:t>
            </w:r>
            <w:r>
              <w:rPr>
                <w:rFonts w:ascii="Times New Roman" w:hAnsi="Times New Roman"/>
                <w:b/>
                <w:i/>
              </w:rPr>
              <w:t xml:space="preserve">ниво NUTS II </w:t>
            </w:r>
            <w:r>
              <w:rPr>
                <w:rStyle w:val="FootnoteReference"/>
                <w:rFonts w:ascii="Times New Roman" w:hAnsi="Times New Roman"/>
                <w:b/>
                <w:i/>
              </w:rPr>
              <w:footnoteReference w:id="12"/>
            </w:r>
            <w:r>
              <w:rPr>
                <w:rFonts w:ascii="Times New Roman" w:hAnsi="Times New Roman"/>
                <w:b/>
              </w:rPr>
              <w:t>)</w:t>
            </w:r>
            <w:r>
              <w:rPr>
                <w:rFonts w:ascii="Times New Roman" w:hAnsi="Times New Roman"/>
                <w:b/>
                <w:i/>
              </w:rPr>
              <w:t xml:space="preserve"> </w:t>
            </w:r>
          </w:p>
        </w:tc>
        <w:tc>
          <w:tcPr>
            <w:tcW w:w="4037" w:type="dxa"/>
            <w:gridSpan w:val="2"/>
          </w:tcPr>
          <w:p w:rsidR="006802F3" w:rsidRPr="006802F3" w:rsidRDefault="006802F3" w:rsidP="00C6449A">
            <w:pPr>
              <w:spacing w:after="0"/>
              <w:rPr>
                <w:rFonts w:ascii="Times New Roman" w:hAnsi="Times New Roman"/>
                <w:b/>
              </w:rPr>
            </w:pPr>
            <w:r>
              <w:rPr>
                <w:rFonts w:ascii="Times New Roman" w:hAnsi="Times New Roman"/>
                <w:b/>
              </w:rPr>
              <w:t>Статут на подпомаган регион</w:t>
            </w:r>
            <w:r>
              <w:rPr>
                <w:rStyle w:val="FootnoteReference"/>
                <w:rFonts w:ascii="Times New Roman" w:hAnsi="Times New Roman"/>
                <w:b/>
              </w:rPr>
              <w:footnoteReference w:id="13"/>
            </w:r>
          </w:p>
          <w:p w:rsidR="006802F3" w:rsidRPr="006802F3" w:rsidRDefault="006802F3" w:rsidP="00C6449A">
            <w:pPr>
              <w:spacing w:after="0"/>
              <w:rPr>
                <w:rFonts w:ascii="Times New Roman" w:hAnsi="Times New Roman"/>
                <w:b/>
              </w:rPr>
            </w:pPr>
          </w:p>
        </w:tc>
      </w:tr>
      <w:tr w:rsidR="006802F3" w:rsidRPr="006802F3" w:rsidTr="00C6449A">
        <w:trPr>
          <w:trHeight w:val="338"/>
        </w:trPr>
        <w:tc>
          <w:tcPr>
            <w:tcW w:w="2126" w:type="dxa"/>
          </w:tcPr>
          <w:p w:rsidR="006802F3" w:rsidRPr="006802F3" w:rsidRDefault="006802F3" w:rsidP="00C6449A">
            <w:pPr>
              <w:spacing w:after="0"/>
              <w:rPr>
                <w:rFonts w:ascii="Times New Roman" w:hAnsi="Times New Roman"/>
                <w:b/>
              </w:rPr>
            </w:pPr>
            <w:r>
              <w:rPr>
                <w:rFonts w:ascii="Times New Roman" w:hAnsi="Times New Roman"/>
                <w:b/>
              </w:rPr>
              <w:t xml:space="preserve">Икономически сектор/и, </w:t>
            </w:r>
            <w:r>
              <w:rPr>
                <w:rFonts w:ascii="Times New Roman" w:hAnsi="Times New Roman"/>
                <w:b/>
                <w:i/>
              </w:rPr>
              <w:t xml:space="preserve">в който/които бенефициерът развива дейност </w:t>
            </w:r>
          </w:p>
        </w:tc>
        <w:tc>
          <w:tcPr>
            <w:tcW w:w="6667" w:type="dxa"/>
            <w:gridSpan w:val="3"/>
          </w:tcPr>
          <w:p w:rsidR="006802F3" w:rsidRPr="006802F3" w:rsidRDefault="006802F3" w:rsidP="00131A0B">
            <w:pPr>
              <w:spacing w:after="0"/>
              <w:rPr>
                <w:rFonts w:ascii="Times New Roman" w:hAnsi="Times New Roman"/>
              </w:rPr>
            </w:pPr>
            <w:r>
              <w:rPr>
                <w:rFonts w:ascii="Times New Roman" w:hAnsi="Times New Roman"/>
                <w:b/>
                <w:i/>
              </w:rPr>
              <w:t>Ниво на групата по NACE и кратко описание</w:t>
            </w:r>
          </w:p>
        </w:tc>
      </w:tr>
      <w:tr w:rsidR="006802F3" w:rsidRPr="006802F3" w:rsidTr="00C6449A">
        <w:tc>
          <w:tcPr>
            <w:tcW w:w="2126" w:type="dxa"/>
            <w:tcBorders>
              <w:bottom w:val="dotted" w:sz="4" w:space="0" w:color="auto"/>
            </w:tcBorders>
          </w:tcPr>
          <w:p w:rsidR="006802F3" w:rsidRPr="006802F3" w:rsidRDefault="006802F3" w:rsidP="00C6449A">
            <w:pPr>
              <w:spacing w:after="0"/>
              <w:rPr>
                <w:rFonts w:ascii="Times New Roman" w:hAnsi="Times New Roman"/>
                <w:b/>
              </w:rPr>
            </w:pPr>
            <w:r w:rsidRPr="00080BFD">
              <w:rPr>
                <w:rFonts w:ascii="Times New Roman" w:hAnsi="Times New Roman"/>
                <w:b/>
              </w:rPr>
              <w:t>Елемент на помощ</w:t>
            </w:r>
            <w:r w:rsidRPr="00080BFD">
              <w:rPr>
                <w:rFonts w:ascii="Times New Roman" w:hAnsi="Times New Roman"/>
              </w:rPr>
              <w:t>, изразен като цяла стойност в национална парична единица</w:t>
            </w:r>
            <w:r>
              <w:rPr>
                <w:rStyle w:val="FootnoteReference"/>
                <w:rFonts w:ascii="Times New Roman" w:hAnsi="Times New Roman"/>
              </w:rPr>
              <w:footnoteReference w:id="14"/>
            </w:r>
          </w:p>
        </w:tc>
        <w:tc>
          <w:tcPr>
            <w:tcW w:w="6667" w:type="dxa"/>
            <w:gridSpan w:val="3"/>
            <w:tcBorders>
              <w:bottom w:val="dotted" w:sz="4" w:space="0" w:color="auto"/>
            </w:tcBorders>
          </w:tcPr>
          <w:p w:rsidR="006802F3" w:rsidRPr="006802F3" w:rsidRDefault="006802F3" w:rsidP="00C6449A">
            <w:pPr>
              <w:spacing w:after="0"/>
              <w:rPr>
                <w:rFonts w:ascii="Times New Roman" w:hAnsi="Times New Roman"/>
              </w:rPr>
            </w:pPr>
          </w:p>
        </w:tc>
      </w:tr>
      <w:tr w:rsidR="006802F3" w:rsidRPr="006802F3" w:rsidTr="00C6449A">
        <w:trPr>
          <w:trHeight w:val="208"/>
        </w:trPr>
        <w:tc>
          <w:tcPr>
            <w:tcW w:w="2126" w:type="dxa"/>
            <w:vMerge w:val="restart"/>
          </w:tcPr>
          <w:p w:rsidR="006802F3" w:rsidRPr="00080BFD" w:rsidRDefault="006802F3" w:rsidP="00C6449A">
            <w:pPr>
              <w:spacing w:after="0"/>
              <w:rPr>
                <w:rFonts w:ascii="Times New Roman" w:hAnsi="Times New Roman"/>
                <w:b/>
              </w:rPr>
            </w:pPr>
            <w:r w:rsidRPr="00080BFD">
              <w:rPr>
                <w:rFonts w:ascii="Times New Roman" w:hAnsi="Times New Roman"/>
                <w:b/>
              </w:rPr>
              <w:t>Инструменти за помощ</w:t>
            </w:r>
            <w:r w:rsidRPr="00080BFD">
              <w:rPr>
                <w:rStyle w:val="FootnoteReference"/>
                <w:rFonts w:ascii="Times New Roman" w:hAnsi="Times New Roman"/>
                <w:b/>
              </w:rPr>
              <w:footnoteReference w:id="15"/>
            </w:r>
            <w:r w:rsidRPr="00080BFD">
              <w:rPr>
                <w:rFonts w:ascii="Times New Roman" w:hAnsi="Times New Roman"/>
                <w:b/>
              </w:rPr>
              <w:t xml:space="preserve"> </w:t>
            </w:r>
          </w:p>
        </w:tc>
        <w:tc>
          <w:tcPr>
            <w:tcW w:w="4825" w:type="dxa"/>
            <w:gridSpan w:val="2"/>
          </w:tcPr>
          <w:p w:rsidR="006802F3" w:rsidRPr="00080BFD" w:rsidRDefault="006802F3" w:rsidP="00C6449A">
            <w:pPr>
              <w:spacing w:after="0"/>
              <w:rPr>
                <w:rFonts w:ascii="Times New Roman" w:hAnsi="Times New Roman"/>
                <w:b/>
              </w:rPr>
            </w:pPr>
            <w:r w:rsidRPr="00080BFD">
              <w:rPr>
                <w:rFonts w:ascii="Times New Roman" w:hAnsi="Times New Roman"/>
                <w:b/>
              </w:rPr>
              <w:t>Безвъзмездна помощ/лихвена субсидия</w:t>
            </w:r>
          </w:p>
        </w:tc>
        <w:tc>
          <w:tcPr>
            <w:tcW w:w="1842" w:type="dxa"/>
          </w:tcPr>
          <w:p w:rsidR="006802F3" w:rsidRPr="00080BFD" w:rsidRDefault="006802F3" w:rsidP="00C6449A">
            <w:pPr>
              <w:spacing w:after="0"/>
              <w:rPr>
                <w:rFonts w:ascii="Times New Roman" w:hAnsi="Times New Roman"/>
                <w:b/>
              </w:rPr>
            </w:pPr>
          </w:p>
        </w:tc>
      </w:tr>
      <w:tr w:rsidR="006802F3" w:rsidRPr="006802F3" w:rsidTr="00C6449A">
        <w:trPr>
          <w:trHeight w:val="208"/>
        </w:trPr>
        <w:tc>
          <w:tcPr>
            <w:tcW w:w="2126" w:type="dxa"/>
            <w:vMerge/>
          </w:tcPr>
          <w:p w:rsidR="006802F3" w:rsidRPr="00080BFD" w:rsidRDefault="006802F3" w:rsidP="00C6449A">
            <w:pPr>
              <w:spacing w:after="0"/>
              <w:rPr>
                <w:rFonts w:ascii="Times New Roman" w:hAnsi="Times New Roman"/>
                <w:b/>
              </w:rPr>
            </w:pPr>
          </w:p>
        </w:tc>
        <w:tc>
          <w:tcPr>
            <w:tcW w:w="4825" w:type="dxa"/>
            <w:gridSpan w:val="2"/>
          </w:tcPr>
          <w:p w:rsidR="006802F3" w:rsidRPr="00080BFD" w:rsidRDefault="006802F3" w:rsidP="00C6449A">
            <w:pPr>
              <w:spacing w:after="0"/>
              <w:rPr>
                <w:rFonts w:ascii="Times New Roman" w:hAnsi="Times New Roman"/>
                <w:b/>
              </w:rPr>
            </w:pPr>
            <w:r w:rsidRPr="00080BFD">
              <w:rPr>
                <w:rFonts w:ascii="Times New Roman" w:hAnsi="Times New Roman"/>
                <w:b/>
              </w:rPr>
              <w:t xml:space="preserve">Заем/възстановяеми аванси/възстановяема безвъзмездна помощ </w:t>
            </w:r>
          </w:p>
        </w:tc>
        <w:tc>
          <w:tcPr>
            <w:tcW w:w="1842" w:type="dxa"/>
          </w:tcPr>
          <w:p w:rsidR="006802F3" w:rsidRPr="00080BFD" w:rsidRDefault="006802F3" w:rsidP="00C6449A">
            <w:pPr>
              <w:spacing w:after="0"/>
              <w:rPr>
                <w:rFonts w:ascii="Times New Roman" w:hAnsi="Times New Roman"/>
                <w:b/>
              </w:rPr>
            </w:pPr>
          </w:p>
        </w:tc>
      </w:tr>
      <w:tr w:rsidR="006802F3" w:rsidRPr="006802F3" w:rsidTr="00C6449A">
        <w:trPr>
          <w:trHeight w:val="208"/>
        </w:trPr>
        <w:tc>
          <w:tcPr>
            <w:tcW w:w="2126" w:type="dxa"/>
            <w:vMerge/>
          </w:tcPr>
          <w:p w:rsidR="006802F3" w:rsidRPr="00080BFD" w:rsidRDefault="006802F3" w:rsidP="00C6449A">
            <w:pPr>
              <w:spacing w:after="0"/>
              <w:rPr>
                <w:rFonts w:ascii="Times New Roman" w:hAnsi="Times New Roman"/>
                <w:b/>
              </w:rPr>
            </w:pPr>
          </w:p>
        </w:tc>
        <w:tc>
          <w:tcPr>
            <w:tcW w:w="4825" w:type="dxa"/>
            <w:gridSpan w:val="2"/>
          </w:tcPr>
          <w:p w:rsidR="006802F3" w:rsidRPr="00080BFD" w:rsidRDefault="006802F3" w:rsidP="00C6449A">
            <w:pPr>
              <w:spacing w:after="0"/>
              <w:rPr>
                <w:rFonts w:ascii="Times New Roman" w:hAnsi="Times New Roman"/>
                <w:b/>
              </w:rPr>
            </w:pPr>
            <w:r w:rsidRPr="00080BFD">
              <w:rPr>
                <w:rFonts w:ascii="Times New Roman" w:hAnsi="Times New Roman"/>
                <w:b/>
              </w:rPr>
              <w:t>Гаранция</w:t>
            </w:r>
            <w:r w:rsidRPr="00080BFD">
              <w:rPr>
                <w:rFonts w:ascii="Times New Roman" w:hAnsi="Times New Roman"/>
              </w:rPr>
              <w:t xml:space="preserve"> (при необходимост с препратка към решението на Комисията</w:t>
            </w:r>
            <w:r w:rsidRPr="00080BFD">
              <w:rPr>
                <w:rStyle w:val="FootnoteReference"/>
                <w:rFonts w:ascii="Times New Roman" w:hAnsi="Times New Roman"/>
              </w:rPr>
              <w:footnoteReference w:id="16"/>
            </w:r>
            <w:r w:rsidRPr="00080BFD">
              <w:rPr>
                <w:rFonts w:ascii="Times New Roman" w:hAnsi="Times New Roman"/>
              </w:rPr>
              <w:t>)</w:t>
            </w:r>
            <w:r w:rsidRPr="00080BFD">
              <w:rPr>
                <w:rFonts w:ascii="Times New Roman" w:hAnsi="Times New Roman"/>
                <w:b/>
              </w:rPr>
              <w:t xml:space="preserve"> </w:t>
            </w:r>
          </w:p>
        </w:tc>
        <w:tc>
          <w:tcPr>
            <w:tcW w:w="1842" w:type="dxa"/>
          </w:tcPr>
          <w:p w:rsidR="006802F3" w:rsidRPr="00080BFD" w:rsidRDefault="006802F3" w:rsidP="00C6449A">
            <w:pPr>
              <w:spacing w:after="0"/>
              <w:rPr>
                <w:rFonts w:ascii="Times New Roman" w:hAnsi="Times New Roman"/>
                <w:b/>
              </w:rPr>
            </w:pPr>
          </w:p>
        </w:tc>
      </w:tr>
      <w:tr w:rsidR="006802F3" w:rsidRPr="006802F3" w:rsidTr="00C6449A">
        <w:trPr>
          <w:trHeight w:val="208"/>
        </w:trPr>
        <w:tc>
          <w:tcPr>
            <w:tcW w:w="2126" w:type="dxa"/>
            <w:vMerge/>
          </w:tcPr>
          <w:p w:rsidR="006802F3" w:rsidRPr="00080BFD" w:rsidRDefault="006802F3" w:rsidP="00C6449A">
            <w:pPr>
              <w:spacing w:after="0"/>
              <w:rPr>
                <w:rFonts w:ascii="Times New Roman" w:hAnsi="Times New Roman"/>
                <w:b/>
              </w:rPr>
            </w:pPr>
          </w:p>
        </w:tc>
        <w:tc>
          <w:tcPr>
            <w:tcW w:w="4825" w:type="dxa"/>
            <w:gridSpan w:val="2"/>
          </w:tcPr>
          <w:p w:rsidR="006802F3" w:rsidRPr="00080BFD" w:rsidRDefault="006802F3" w:rsidP="00C6449A">
            <w:pPr>
              <w:spacing w:after="0"/>
              <w:rPr>
                <w:rFonts w:ascii="Times New Roman" w:hAnsi="Times New Roman"/>
                <w:b/>
              </w:rPr>
            </w:pPr>
            <w:r w:rsidRPr="00080BFD">
              <w:rPr>
                <w:rFonts w:ascii="Times New Roman" w:hAnsi="Times New Roman"/>
                <w:b/>
              </w:rPr>
              <w:t xml:space="preserve">Данъчно предимство или освобождаване от данъци </w:t>
            </w:r>
          </w:p>
        </w:tc>
        <w:tc>
          <w:tcPr>
            <w:tcW w:w="1842" w:type="dxa"/>
          </w:tcPr>
          <w:p w:rsidR="006802F3" w:rsidRPr="00080BFD" w:rsidRDefault="006802F3" w:rsidP="00C6449A">
            <w:pPr>
              <w:spacing w:after="0"/>
              <w:rPr>
                <w:rFonts w:ascii="Times New Roman" w:hAnsi="Times New Roman"/>
                <w:b/>
              </w:rPr>
            </w:pPr>
          </w:p>
        </w:tc>
      </w:tr>
      <w:tr w:rsidR="006802F3" w:rsidRPr="006802F3" w:rsidTr="00C6449A">
        <w:trPr>
          <w:trHeight w:val="208"/>
        </w:trPr>
        <w:tc>
          <w:tcPr>
            <w:tcW w:w="2126" w:type="dxa"/>
            <w:vMerge/>
          </w:tcPr>
          <w:p w:rsidR="006802F3" w:rsidRPr="00080BFD" w:rsidRDefault="006802F3" w:rsidP="00C6449A">
            <w:pPr>
              <w:spacing w:after="0"/>
              <w:rPr>
                <w:rFonts w:ascii="Times New Roman" w:hAnsi="Times New Roman"/>
                <w:b/>
              </w:rPr>
            </w:pPr>
          </w:p>
        </w:tc>
        <w:tc>
          <w:tcPr>
            <w:tcW w:w="4825" w:type="dxa"/>
            <w:gridSpan w:val="2"/>
          </w:tcPr>
          <w:p w:rsidR="006802F3" w:rsidRPr="00080BFD" w:rsidRDefault="006802F3" w:rsidP="00C6449A">
            <w:pPr>
              <w:spacing w:after="0"/>
              <w:rPr>
                <w:rFonts w:ascii="Times New Roman" w:hAnsi="Times New Roman"/>
                <w:b/>
              </w:rPr>
            </w:pPr>
            <w:r w:rsidRPr="00080BFD">
              <w:rPr>
                <w:rFonts w:ascii="Times New Roman" w:hAnsi="Times New Roman"/>
                <w:b/>
              </w:rPr>
              <w:t xml:space="preserve">Финансиране на рискове </w:t>
            </w:r>
          </w:p>
        </w:tc>
        <w:tc>
          <w:tcPr>
            <w:tcW w:w="1842" w:type="dxa"/>
          </w:tcPr>
          <w:p w:rsidR="006802F3" w:rsidRPr="00080BFD" w:rsidRDefault="006802F3" w:rsidP="00C6449A">
            <w:pPr>
              <w:spacing w:after="0"/>
              <w:rPr>
                <w:rFonts w:ascii="Times New Roman" w:hAnsi="Times New Roman"/>
                <w:b/>
              </w:rPr>
            </w:pPr>
          </w:p>
        </w:tc>
      </w:tr>
      <w:tr w:rsidR="006802F3" w:rsidRPr="006802F3" w:rsidTr="00C6449A">
        <w:trPr>
          <w:trHeight w:val="460"/>
        </w:trPr>
        <w:tc>
          <w:tcPr>
            <w:tcW w:w="2126" w:type="dxa"/>
            <w:vMerge/>
          </w:tcPr>
          <w:p w:rsidR="006802F3" w:rsidRPr="00080BFD" w:rsidRDefault="006802F3" w:rsidP="00C6449A">
            <w:pPr>
              <w:spacing w:after="0"/>
              <w:rPr>
                <w:rFonts w:ascii="Times New Roman" w:hAnsi="Times New Roman"/>
                <w:b/>
                <w:snapToGrid w:val="0"/>
              </w:rPr>
            </w:pPr>
          </w:p>
        </w:tc>
        <w:tc>
          <w:tcPr>
            <w:tcW w:w="4825" w:type="dxa"/>
            <w:gridSpan w:val="2"/>
          </w:tcPr>
          <w:p w:rsidR="006802F3" w:rsidRPr="00080BFD" w:rsidRDefault="006802F3" w:rsidP="00C6449A">
            <w:pPr>
              <w:spacing w:after="0"/>
              <w:rPr>
                <w:rFonts w:ascii="Times New Roman" w:hAnsi="Times New Roman"/>
                <w:b/>
              </w:rPr>
            </w:pPr>
            <w:r w:rsidRPr="00080BFD">
              <w:rPr>
                <w:rFonts w:ascii="Times New Roman" w:hAnsi="Times New Roman"/>
              </w:rPr>
              <w:t>Други (моля, посочете)</w:t>
            </w:r>
            <w:r w:rsidRPr="00080BFD">
              <w:rPr>
                <w:rFonts w:ascii="Times New Roman" w:hAnsi="Times New Roman"/>
                <w:b/>
              </w:rPr>
              <w:t xml:space="preserve"> </w:t>
            </w:r>
          </w:p>
        </w:tc>
        <w:tc>
          <w:tcPr>
            <w:tcW w:w="1842" w:type="dxa"/>
          </w:tcPr>
          <w:p w:rsidR="006802F3" w:rsidRPr="00080BFD" w:rsidRDefault="006802F3" w:rsidP="00C6449A">
            <w:pPr>
              <w:spacing w:after="0"/>
              <w:rPr>
                <w:rFonts w:ascii="Times New Roman" w:hAnsi="Times New Roman"/>
                <w:b/>
              </w:rPr>
            </w:pPr>
          </w:p>
        </w:tc>
      </w:tr>
      <w:tr w:rsidR="006802F3" w:rsidRPr="006802F3" w:rsidTr="00C6449A">
        <w:trPr>
          <w:trHeight w:val="338"/>
        </w:trPr>
        <w:tc>
          <w:tcPr>
            <w:tcW w:w="2126" w:type="dxa"/>
          </w:tcPr>
          <w:p w:rsidR="006802F3" w:rsidRPr="00080BFD" w:rsidRDefault="006802F3" w:rsidP="00C6449A">
            <w:pPr>
              <w:spacing w:after="0"/>
              <w:rPr>
                <w:rFonts w:ascii="Times New Roman" w:hAnsi="Times New Roman"/>
                <w:b/>
              </w:rPr>
            </w:pPr>
            <w:r w:rsidRPr="00080BFD">
              <w:rPr>
                <w:rFonts w:ascii="Times New Roman" w:hAnsi="Times New Roman"/>
                <w:b/>
              </w:rPr>
              <w:t>Дата на отпускане</w:t>
            </w:r>
          </w:p>
        </w:tc>
        <w:tc>
          <w:tcPr>
            <w:tcW w:w="6667" w:type="dxa"/>
            <w:gridSpan w:val="3"/>
          </w:tcPr>
          <w:p w:rsidR="006802F3" w:rsidRPr="00080BFD" w:rsidRDefault="006802F3" w:rsidP="00C6449A">
            <w:pPr>
              <w:spacing w:after="0"/>
              <w:rPr>
                <w:rFonts w:ascii="Times New Roman" w:hAnsi="Times New Roman"/>
              </w:rPr>
            </w:pPr>
            <w:r w:rsidRPr="00080BFD">
              <w:rPr>
                <w:rFonts w:ascii="Times New Roman" w:hAnsi="Times New Roman"/>
              </w:rPr>
              <w:t>дд/мм/гггг г.</w:t>
            </w:r>
          </w:p>
        </w:tc>
      </w:tr>
      <w:tr w:rsidR="006802F3" w:rsidRPr="006802F3" w:rsidTr="00C6449A">
        <w:trPr>
          <w:trHeight w:val="338"/>
        </w:trPr>
        <w:tc>
          <w:tcPr>
            <w:tcW w:w="2126" w:type="dxa"/>
          </w:tcPr>
          <w:p w:rsidR="006802F3" w:rsidRPr="006802F3" w:rsidRDefault="006802F3" w:rsidP="00C6449A">
            <w:pPr>
              <w:spacing w:after="0"/>
              <w:rPr>
                <w:rFonts w:ascii="Times New Roman" w:hAnsi="Times New Roman"/>
                <w:b/>
              </w:rPr>
            </w:pPr>
            <w:r>
              <w:rPr>
                <w:rFonts w:ascii="Times New Roman" w:hAnsi="Times New Roman"/>
                <w:b/>
              </w:rPr>
              <w:t>Цел на помощта</w:t>
            </w:r>
          </w:p>
        </w:tc>
        <w:tc>
          <w:tcPr>
            <w:tcW w:w="6667" w:type="dxa"/>
            <w:gridSpan w:val="3"/>
          </w:tcPr>
          <w:p w:rsidR="006802F3" w:rsidRPr="006802F3" w:rsidRDefault="006802F3" w:rsidP="00C6449A">
            <w:pPr>
              <w:spacing w:after="0"/>
              <w:rPr>
                <w:rFonts w:ascii="Times New Roman" w:hAnsi="Times New Roman"/>
              </w:rPr>
            </w:pPr>
          </w:p>
        </w:tc>
      </w:tr>
      <w:tr w:rsidR="006802F3" w:rsidRPr="006802F3" w:rsidTr="00C6449A">
        <w:trPr>
          <w:trHeight w:val="1140"/>
        </w:trPr>
        <w:tc>
          <w:tcPr>
            <w:tcW w:w="2126" w:type="dxa"/>
            <w:tcBorders>
              <w:top w:val="dotted" w:sz="4" w:space="0" w:color="auto"/>
              <w:bottom w:val="dotted" w:sz="4" w:space="0" w:color="auto"/>
            </w:tcBorders>
          </w:tcPr>
          <w:p w:rsidR="006802F3" w:rsidRPr="00080BFD" w:rsidRDefault="006802F3" w:rsidP="00C6449A">
            <w:pPr>
              <w:spacing w:after="0"/>
              <w:rPr>
                <w:rFonts w:ascii="Times New Roman" w:hAnsi="Times New Roman"/>
                <w:b/>
              </w:rPr>
            </w:pPr>
            <w:r w:rsidRPr="00080BFD">
              <w:rPr>
                <w:rFonts w:ascii="Times New Roman" w:hAnsi="Times New Roman"/>
                <w:b/>
              </w:rPr>
              <w:t>правно основание</w:t>
            </w:r>
            <w:r w:rsidRPr="00080BFD">
              <w:rPr>
                <w:rFonts w:ascii="Times New Roman" w:hAnsi="Times New Roman"/>
              </w:rPr>
              <w:t>, включително разпоредбите за прилагане и, когато е уместно, схемата, по която е отпусната помощта</w:t>
            </w:r>
          </w:p>
        </w:tc>
        <w:tc>
          <w:tcPr>
            <w:tcW w:w="6667" w:type="dxa"/>
            <w:gridSpan w:val="3"/>
            <w:tcBorders>
              <w:top w:val="dotted" w:sz="4" w:space="0" w:color="auto"/>
              <w:bottom w:val="dotted" w:sz="4" w:space="0" w:color="auto"/>
            </w:tcBorders>
          </w:tcPr>
          <w:p w:rsidR="006802F3" w:rsidRPr="006802F3" w:rsidRDefault="006802F3" w:rsidP="00C6449A">
            <w:pPr>
              <w:spacing w:after="0"/>
              <w:rPr>
                <w:rFonts w:ascii="Times New Roman" w:hAnsi="Times New Roman"/>
              </w:rPr>
            </w:pPr>
          </w:p>
        </w:tc>
      </w:tr>
    </w:tbl>
    <w:p w:rsidR="002F4E11" w:rsidRPr="006802F3" w:rsidRDefault="002F4E11" w:rsidP="006802F3">
      <w:pPr>
        <w:pStyle w:val="Annexetitre"/>
        <w:spacing w:after="480"/>
        <w:jc w:val="left"/>
      </w:pPr>
    </w:p>
    <w:sectPr w:rsidR="002F4E11" w:rsidRPr="006802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EE" w:rsidRDefault="00B360EE" w:rsidP="009907E1">
      <w:pPr>
        <w:spacing w:after="0" w:line="240" w:lineRule="auto"/>
      </w:pPr>
      <w:r>
        <w:separator/>
      </w:r>
    </w:p>
  </w:endnote>
  <w:endnote w:type="continuationSeparator" w:id="0">
    <w:p w:rsidR="00B360EE" w:rsidRDefault="00B360EE" w:rsidP="0099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C4" w:rsidRDefault="009473C4">
    <w:pPr>
      <w:pStyle w:val="Footer"/>
      <w:jc w:val="center"/>
    </w:pPr>
    <w:r>
      <w:fldChar w:fldCharType="begin"/>
    </w:r>
    <w:r>
      <w:instrText xml:space="preserve"> PAGE   \* MERGEFORMAT </w:instrText>
    </w:r>
    <w:r>
      <w:fldChar w:fldCharType="separate"/>
    </w:r>
    <w:r w:rsidR="00C64C31">
      <w:rPr>
        <w:noProof/>
      </w:rPr>
      <w:t>9</w:t>
    </w:r>
    <w:r>
      <w:rPr>
        <w:noProof/>
      </w:rPr>
      <w:fldChar w:fldCharType="end"/>
    </w:r>
  </w:p>
  <w:p w:rsidR="009473C4" w:rsidRDefault="00947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EE" w:rsidRDefault="00B360EE" w:rsidP="009907E1">
      <w:pPr>
        <w:spacing w:after="0" w:line="240" w:lineRule="auto"/>
      </w:pPr>
      <w:r>
        <w:separator/>
      </w:r>
    </w:p>
  </w:footnote>
  <w:footnote w:type="continuationSeparator" w:id="0">
    <w:p w:rsidR="00B360EE" w:rsidRDefault="00B360EE" w:rsidP="009907E1">
      <w:pPr>
        <w:spacing w:after="0" w:line="240" w:lineRule="auto"/>
      </w:pPr>
      <w:r>
        <w:continuationSeparator/>
      </w:r>
    </w:p>
  </w:footnote>
  <w:footnote w:id="1">
    <w:p w:rsidR="009473C4" w:rsidRDefault="009473C4" w:rsidP="006802F3">
      <w:pPr>
        <w:pStyle w:val="FootnoteText"/>
      </w:pPr>
      <w:r>
        <w:rPr>
          <w:rStyle w:val="FootnoteReference"/>
        </w:rPr>
        <w:footnoteRef/>
      </w:r>
      <w:r>
        <w:tab/>
        <w:t xml:space="preserve">NUTS — Обща класификация на териториалните единици за статистически цели. Обикновено регионът се посочва на ниво 2. </w:t>
      </w:r>
    </w:p>
  </w:footnote>
  <w:footnote w:id="2">
    <w:p w:rsidR="009473C4" w:rsidRDefault="009473C4" w:rsidP="006802F3">
      <w:pPr>
        <w:pStyle w:val="FootnoteText"/>
      </w:pPr>
      <w:r>
        <w:rPr>
          <w:rStyle w:val="FootnoteReference"/>
        </w:rPr>
        <w:footnoteRef/>
      </w:r>
      <w:r>
        <w:tab/>
      </w:r>
      <w:r>
        <w:t xml:space="preserve">Член 107, параграф 3, буква а) от ДФЕС (статут „А“), член 107, параграф 3, буква в) от ДФЕС (статус „В“), неподпомаганите региони, т.е. региони, които не отговарят на условията за отпускането на регионална помощ (статус „N“). </w:t>
      </w:r>
    </w:p>
  </w:footnote>
  <w:footnote w:id="3">
    <w:p w:rsidR="009473C4" w:rsidRDefault="009473C4" w:rsidP="006802F3">
      <w:pPr>
        <w:pStyle w:val="FootnoteText"/>
      </w:pPr>
      <w:r>
        <w:rPr>
          <w:rStyle w:val="FootnoteReference"/>
        </w:rPr>
        <w:footnoteRef/>
      </w:r>
      <w:r>
        <w:tab/>
      </w:r>
      <w:r>
        <w:t xml:space="preserve">За целите на правилата в областта на конкуренцията, определени в Договора, и за целите на настоящия регламент „предприятие“ е субект, който извършва стопанска дейност, независимо от неговия правен статут и начина на неговото финансиране. Съдът на Европейския съюз постанови, че субектите, които са под контрола (въз основа на правно основание или </w:t>
      </w:r>
      <w:r>
        <w:rPr>
          <w:i/>
        </w:rPr>
        <w:t>de facto</w:t>
      </w:r>
      <w:r>
        <w:t>) на един и същ субект, следва да се разглеждат като едно предприятие.</w:t>
      </w:r>
    </w:p>
  </w:footnote>
  <w:footnote w:id="4">
    <w:p w:rsidR="009473C4" w:rsidRDefault="009473C4" w:rsidP="006802F3">
      <w:pPr>
        <w:pStyle w:val="FootnoteText"/>
      </w:pPr>
      <w:r>
        <w:rPr>
          <w:rStyle w:val="FootnoteReference"/>
        </w:rPr>
        <w:footnoteRef/>
      </w:r>
      <w:r>
        <w:tab/>
      </w:r>
      <w:r>
        <w:t xml:space="preserve">Срок, през който предоставящият орган може да се ангажира с предоставянето на помощта. </w:t>
      </w:r>
    </w:p>
  </w:footnote>
  <w:footnote w:id="5">
    <w:p w:rsidR="009473C4" w:rsidRDefault="009473C4" w:rsidP="006802F3">
      <w:pPr>
        <w:pStyle w:val="FootnoteText"/>
      </w:pPr>
      <w:r>
        <w:rPr>
          <w:rStyle w:val="FootnoteReference"/>
        </w:rPr>
        <w:footnoteRef/>
      </w:r>
      <w:r>
        <w:tab/>
      </w:r>
      <w:r>
        <w:t xml:space="preserve">Определена съгласно съображение 36 от регламента. </w:t>
      </w:r>
    </w:p>
  </w:footnote>
  <w:footnote w:id="6">
    <w:p w:rsidR="009473C4" w:rsidRDefault="009473C4" w:rsidP="006802F3">
      <w:pPr>
        <w:pStyle w:val="FootnoteText"/>
      </w:pPr>
      <w:r>
        <w:rPr>
          <w:rStyle w:val="FootnoteReference"/>
        </w:rPr>
        <w:footnoteRef/>
      </w:r>
      <w:r>
        <w:tab/>
      </w:r>
      <w:r>
        <w:t>NACE Rev.2 — Статистическа класификация на икономическите дейности в Европейската общност. Обикновено секторът се определя на ниво група.</w:t>
      </w:r>
    </w:p>
  </w:footnote>
  <w:footnote w:id="7">
    <w:p w:rsidR="009473C4" w:rsidRDefault="009473C4" w:rsidP="006802F3">
      <w:pPr>
        <w:pStyle w:val="FootnoteText"/>
      </w:pPr>
      <w:r>
        <w:rPr>
          <w:rStyle w:val="FootnoteReference"/>
        </w:rPr>
        <w:footnoteRef/>
      </w:r>
      <w:r>
        <w:tab/>
      </w:r>
      <w:r>
        <w:t>При схеми за помощ: посочва се общият годишен размер на планирания бюджет по схемата или прогнозните загуби на данъчни постъпления на година за всички инструменти за помощ, съдържащи се в схемата.</w:t>
      </w:r>
    </w:p>
  </w:footnote>
  <w:footnote w:id="8">
    <w:p w:rsidR="009473C4" w:rsidRDefault="009473C4" w:rsidP="006802F3">
      <w:pPr>
        <w:pStyle w:val="FootnoteText"/>
      </w:pPr>
      <w:r>
        <w:rPr>
          <w:rStyle w:val="FootnoteReference"/>
        </w:rPr>
        <w:footnoteRef/>
      </w:r>
      <w:r>
        <w:tab/>
      </w:r>
      <w:r>
        <w:t xml:space="preserve">При предоставяне на помощ </w:t>
      </w:r>
      <w:r>
        <w:rPr>
          <w:i/>
        </w:rPr>
        <w:t>ad hoc</w:t>
      </w:r>
      <w:r>
        <w:t>: посочва се общият размер на помощта/загубите на данъчни постъпления.</w:t>
      </w:r>
    </w:p>
  </w:footnote>
  <w:footnote w:id="9">
    <w:p w:rsidR="009473C4" w:rsidRDefault="009473C4" w:rsidP="006802F3">
      <w:pPr>
        <w:pStyle w:val="FootnoteText"/>
      </w:pPr>
      <w:r>
        <w:rPr>
          <w:rStyle w:val="FootnoteReference"/>
        </w:rPr>
        <w:footnoteRef/>
      </w:r>
      <w:r>
        <w:tab/>
      </w:r>
      <w:r>
        <w:t xml:space="preserve">За гаранции се посочва (максималният) размер на обезпечените заеми. </w:t>
      </w:r>
    </w:p>
  </w:footnote>
  <w:footnote w:id="10">
    <w:p w:rsidR="009473C4" w:rsidRDefault="009473C4" w:rsidP="006802F3">
      <w:pPr>
        <w:pStyle w:val="FootnoteText"/>
      </w:pPr>
      <w:r>
        <w:rPr>
          <w:rStyle w:val="FootnoteReference"/>
        </w:rPr>
        <w:footnoteRef/>
      </w:r>
      <w:r>
        <w:tab/>
      </w:r>
      <w:r>
        <w:t xml:space="preserve">Ако е уместно, позоваване на решението на Комисията за одобряване на методиката за изчисляване на брутния еквивалент на безвъзмездна помощ в съответствие с член 5, параграф 2, буква в) от Регламента. </w:t>
      </w:r>
    </w:p>
  </w:footnote>
  <w:footnote w:id="11">
    <w:p w:rsidR="009473C4" w:rsidRDefault="009473C4" w:rsidP="006802F3">
      <w:pPr>
        <w:pStyle w:val="FootnoteText"/>
      </w:pPr>
      <w:r>
        <w:rPr>
          <w:rStyle w:val="FootnoteReference"/>
        </w:rPr>
        <w:footnoteRef/>
      </w:r>
      <w:r>
        <w:tab/>
      </w:r>
      <w:r>
        <w:t xml:space="preserve">При регионална помощ </w:t>
      </w:r>
      <w:r>
        <w:rPr>
          <w:i/>
        </w:rPr>
        <w:t>ad hoc</w:t>
      </w:r>
      <w:r>
        <w:t xml:space="preserve">, която допълва помощ, предоставена по схема(и) за помощ, моля, посочете интензитета на помощта, предоставена по схемата, както и интензитета на помощта </w:t>
      </w:r>
      <w:r>
        <w:rPr>
          <w:i/>
        </w:rPr>
        <w:t>ad hoc</w:t>
      </w:r>
      <w:r>
        <w:t xml:space="preserve">. </w:t>
      </w:r>
    </w:p>
  </w:footnote>
  <w:footnote w:id="12">
    <w:p w:rsidR="009473C4" w:rsidRDefault="009473C4" w:rsidP="006802F3">
      <w:pPr>
        <w:pStyle w:val="FootnoteText"/>
      </w:pPr>
      <w:r>
        <w:rPr>
          <w:rStyle w:val="FootnoteReference"/>
        </w:rPr>
        <w:footnoteRef/>
      </w:r>
      <w:r>
        <w:tab/>
      </w:r>
      <w:r>
        <w:t xml:space="preserve">NUTS — Обща класификация на териториалните единици за статистически цели. Обикновено регионът се посочва на ниво 2. </w:t>
      </w:r>
    </w:p>
  </w:footnote>
  <w:footnote w:id="13">
    <w:p w:rsidR="009473C4" w:rsidRDefault="009473C4" w:rsidP="006802F3">
      <w:pPr>
        <w:pStyle w:val="FootnoteText"/>
      </w:pPr>
      <w:r>
        <w:rPr>
          <w:rStyle w:val="FootnoteReference"/>
        </w:rPr>
        <w:footnoteRef/>
      </w:r>
      <w:r>
        <w:tab/>
      </w:r>
      <w:r>
        <w:t xml:space="preserve">Член 107, параграф 3, буква а) от ДФЕС (статут „А“), член 107, параграф 3, буква в) от ДФЕС (статус „В“), неподпомаганите региони, т.е. региони, които не отговарят на условията за отпускане на регионална помощ (статус „N“). </w:t>
      </w:r>
    </w:p>
  </w:footnote>
  <w:footnote w:id="14">
    <w:p w:rsidR="009473C4" w:rsidRDefault="009473C4" w:rsidP="006802F3">
      <w:pPr>
        <w:pStyle w:val="FootnoteText"/>
      </w:pPr>
      <w:r>
        <w:rPr>
          <w:rStyle w:val="FootnoteReference"/>
        </w:rPr>
        <w:footnoteRef/>
      </w:r>
      <w:r>
        <w:tab/>
      </w:r>
      <w:r>
        <w:t>Брутният еквивалент на безвъзмездна помощ или, при схеми за рисково финансиране, размерът на инвестицията. При фискални схеми и при схеми по член 21 (схеми за рисково финансиране), тази сума може да бъде предоставена по траншове от 2 млн. EUR.</w:t>
      </w:r>
    </w:p>
  </w:footnote>
  <w:footnote w:id="15">
    <w:p w:rsidR="009473C4" w:rsidRDefault="009473C4" w:rsidP="006802F3">
      <w:pPr>
        <w:pStyle w:val="FootnoteText"/>
      </w:pPr>
      <w:r>
        <w:rPr>
          <w:rStyle w:val="FootnoteReference"/>
        </w:rPr>
        <w:footnoteRef/>
      </w:r>
      <w:r>
        <w:tab/>
      </w:r>
      <w:r>
        <w:t>Ако помощта е отпусната посредством няколко инструмента за помощ, размерът на помощта се посочва по инструменти.</w:t>
      </w:r>
    </w:p>
  </w:footnote>
  <w:footnote w:id="16">
    <w:p w:rsidR="009473C4" w:rsidRDefault="009473C4" w:rsidP="006802F3">
      <w:pPr>
        <w:pStyle w:val="FootnoteText"/>
      </w:pPr>
      <w:r>
        <w:rPr>
          <w:rStyle w:val="FootnoteReference"/>
        </w:rPr>
        <w:footnoteRef/>
      </w:r>
      <w:r>
        <w:tab/>
      </w:r>
      <w:r>
        <w:t xml:space="preserve">Ако е уместно, позоваване на решението на Комисията за одобряване на методиката за изчисляване на брутния еквивалент на безвъзмездна помощ.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82D2D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B520062"/>
    <w:multiLevelType w:val="singleLevel"/>
    <w:tmpl w:val="088C5E4A"/>
    <w:name w:val="Tiret 1"/>
    <w:lvl w:ilvl="0">
      <w:start w:val="1"/>
      <w:numFmt w:val="bullet"/>
      <w:lvlRestart w:val="0"/>
      <w:pStyle w:val="Tiret1"/>
      <w:lvlText w:val="–"/>
      <w:lvlJc w:val="left"/>
      <w:pPr>
        <w:tabs>
          <w:tab w:val="num" w:pos="1417"/>
        </w:tabs>
        <w:ind w:left="1417" w:hanging="567"/>
      </w:pPr>
    </w:lvl>
  </w:abstractNum>
  <w:abstractNum w:abstractNumId="2">
    <w:nsid w:val="42713452"/>
    <w:multiLevelType w:val="singleLevel"/>
    <w:tmpl w:val="3B8CC7EA"/>
    <w:lvl w:ilvl="0">
      <w:start w:val="1"/>
      <w:numFmt w:val="bullet"/>
      <w:lvlRestart w:val="0"/>
      <w:lvlText w:val="–"/>
      <w:lvlJc w:val="left"/>
      <w:pPr>
        <w:tabs>
          <w:tab w:val="num" w:pos="1417"/>
        </w:tabs>
        <w:ind w:left="1417" w:hanging="567"/>
      </w:pPr>
    </w:lvl>
  </w:abstractNum>
  <w:abstractNum w:abstractNumId="3">
    <w:nsid w:val="4C3435B3"/>
    <w:multiLevelType w:val="multilevel"/>
    <w:tmpl w:val="9C9A6CEA"/>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64EF6533"/>
    <w:multiLevelType w:val="multilevel"/>
    <w:tmpl w:val="EE863264"/>
    <w:name w:val="0.2736279132"/>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907E1"/>
    <w:rsid w:val="0005648B"/>
    <w:rsid w:val="000674F4"/>
    <w:rsid w:val="00080BFD"/>
    <w:rsid w:val="000B6574"/>
    <w:rsid w:val="00131A0B"/>
    <w:rsid w:val="00173BED"/>
    <w:rsid w:val="001B4951"/>
    <w:rsid w:val="001D6285"/>
    <w:rsid w:val="002F4E11"/>
    <w:rsid w:val="00346533"/>
    <w:rsid w:val="003A134D"/>
    <w:rsid w:val="003B52E8"/>
    <w:rsid w:val="00490590"/>
    <w:rsid w:val="004A1523"/>
    <w:rsid w:val="00530EE1"/>
    <w:rsid w:val="005627C9"/>
    <w:rsid w:val="005B2F43"/>
    <w:rsid w:val="006101FC"/>
    <w:rsid w:val="00617F8C"/>
    <w:rsid w:val="006802F3"/>
    <w:rsid w:val="007253AC"/>
    <w:rsid w:val="00746590"/>
    <w:rsid w:val="00793F50"/>
    <w:rsid w:val="007B3761"/>
    <w:rsid w:val="0092432E"/>
    <w:rsid w:val="009473C4"/>
    <w:rsid w:val="009907E1"/>
    <w:rsid w:val="00996BFF"/>
    <w:rsid w:val="00AB6AC9"/>
    <w:rsid w:val="00AF158B"/>
    <w:rsid w:val="00B360EE"/>
    <w:rsid w:val="00B7371D"/>
    <w:rsid w:val="00C24D56"/>
    <w:rsid w:val="00C6449A"/>
    <w:rsid w:val="00C64C31"/>
    <w:rsid w:val="00D46247"/>
    <w:rsid w:val="00E00BB1"/>
    <w:rsid w:val="00E130B9"/>
    <w:rsid w:val="00E13446"/>
    <w:rsid w:val="00E9572A"/>
    <w:rsid w:val="00F420E0"/>
    <w:rsid w:val="00F51BB9"/>
    <w:rsid w:val="00F86630"/>
    <w:rsid w:val="00F8774B"/>
    <w:rsid w:val="00FB587F"/>
    <w:rsid w:val="00FF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07E1"/>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907E1"/>
    <w:rPr>
      <w:rFonts w:ascii="Times New Roman" w:eastAsia="Times New Roman" w:hAnsi="Times New Roman"/>
      <w:lang w:eastAsia="bg-BG"/>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rsid w:val="009907E1"/>
    <w:rPr>
      <w:shd w:val="clear" w:color="auto" w:fill="auto"/>
      <w:vertAlign w:val="superscript"/>
    </w:rPr>
  </w:style>
  <w:style w:type="paragraph" w:customStyle="1" w:styleId="Text1">
    <w:name w:val="Text 1"/>
    <w:basedOn w:val="Normal"/>
    <w:rsid w:val="009907E1"/>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rsid w:val="009907E1"/>
    <w:pPr>
      <w:spacing w:before="120" w:after="120" w:line="240" w:lineRule="auto"/>
      <w:ind w:left="1417"/>
      <w:jc w:val="both"/>
    </w:pPr>
    <w:rPr>
      <w:rFonts w:ascii="Times New Roman" w:eastAsia="Times New Roman" w:hAnsi="Times New Roman"/>
      <w:sz w:val="24"/>
      <w:szCs w:val="24"/>
    </w:rPr>
  </w:style>
  <w:style w:type="paragraph" w:customStyle="1" w:styleId="Point2">
    <w:name w:val="Point 2"/>
    <w:basedOn w:val="Normal"/>
    <w:rsid w:val="009907E1"/>
    <w:pPr>
      <w:spacing w:before="120" w:after="120" w:line="240" w:lineRule="auto"/>
      <w:ind w:left="1984" w:hanging="567"/>
      <w:jc w:val="both"/>
    </w:pPr>
    <w:rPr>
      <w:rFonts w:ascii="Times New Roman" w:eastAsia="Times New Roman" w:hAnsi="Times New Roman"/>
      <w:sz w:val="24"/>
      <w:szCs w:val="24"/>
    </w:rPr>
  </w:style>
  <w:style w:type="paragraph" w:customStyle="1" w:styleId="Tiret1">
    <w:name w:val="Tiret 1"/>
    <w:basedOn w:val="Normal"/>
    <w:rsid w:val="009907E1"/>
    <w:pPr>
      <w:numPr>
        <w:numId w:val="3"/>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Normal"/>
    <w:next w:val="Text1"/>
    <w:rsid w:val="009907E1"/>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rsid w:val="009907E1"/>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rsid w:val="009907E1"/>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rsid w:val="009907E1"/>
    <w:pPr>
      <w:numPr>
        <w:ilvl w:val="3"/>
        <w:numId w:val="1"/>
      </w:numPr>
      <w:spacing w:before="120" w:after="120" w:line="240" w:lineRule="auto"/>
      <w:jc w:val="both"/>
    </w:pPr>
    <w:rPr>
      <w:rFonts w:ascii="Times New Roman" w:eastAsia="Times New Roman" w:hAnsi="Times New Roman"/>
      <w:sz w:val="24"/>
      <w:szCs w:val="24"/>
    </w:rPr>
  </w:style>
  <w:style w:type="paragraph" w:customStyle="1" w:styleId="ManualHeading1">
    <w:name w:val="Manual Heading 1"/>
    <w:basedOn w:val="Normal"/>
    <w:next w:val="Text1"/>
    <w:rsid w:val="009907E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Point0number">
    <w:name w:val="Point 0 (number)"/>
    <w:basedOn w:val="Normal"/>
    <w:rsid w:val="009907E1"/>
    <w:pPr>
      <w:numPr>
        <w:numId w:val="2"/>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9907E1"/>
    <w:pPr>
      <w:numPr>
        <w:ilvl w:val="2"/>
        <w:numId w:val="2"/>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9907E1"/>
    <w:pPr>
      <w:numPr>
        <w:ilvl w:val="4"/>
        <w:numId w:val="2"/>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9907E1"/>
    <w:pPr>
      <w:numPr>
        <w:ilvl w:val="6"/>
        <w:numId w:val="2"/>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9907E1"/>
    <w:pPr>
      <w:numPr>
        <w:ilvl w:val="1"/>
        <w:numId w:val="2"/>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9907E1"/>
    <w:pPr>
      <w:numPr>
        <w:ilvl w:val="3"/>
        <w:numId w:val="2"/>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9907E1"/>
    <w:pPr>
      <w:numPr>
        <w:ilvl w:val="5"/>
        <w:numId w:val="2"/>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9907E1"/>
    <w:pPr>
      <w:numPr>
        <w:ilvl w:val="7"/>
        <w:numId w:val="2"/>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9907E1"/>
    <w:pPr>
      <w:numPr>
        <w:ilvl w:val="8"/>
        <w:numId w:val="2"/>
      </w:numPr>
      <w:spacing w:before="120" w:after="120" w:line="240" w:lineRule="auto"/>
      <w:jc w:val="both"/>
    </w:pPr>
    <w:rPr>
      <w:rFonts w:ascii="Times New Roman" w:eastAsia="Times New Roman" w:hAnsi="Times New Roman"/>
      <w:sz w:val="24"/>
      <w:szCs w:val="24"/>
    </w:rPr>
  </w:style>
  <w:style w:type="paragraph" w:customStyle="1" w:styleId="Annexetitre">
    <w:name w:val="Annexe titre"/>
    <w:basedOn w:val="Normal"/>
    <w:next w:val="Normal"/>
    <w:rsid w:val="009907E1"/>
    <w:pPr>
      <w:spacing w:before="120" w:after="120" w:line="240" w:lineRule="auto"/>
      <w:jc w:val="center"/>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9907E1"/>
    <w:pPr>
      <w:tabs>
        <w:tab w:val="center" w:pos="4536"/>
        <w:tab w:val="right" w:pos="9072"/>
      </w:tabs>
    </w:pPr>
  </w:style>
  <w:style w:type="character" w:customStyle="1" w:styleId="HeaderChar">
    <w:name w:val="Header Char"/>
    <w:link w:val="Header"/>
    <w:uiPriority w:val="99"/>
    <w:rsid w:val="009907E1"/>
    <w:rPr>
      <w:sz w:val="22"/>
      <w:szCs w:val="22"/>
      <w:lang w:eastAsia="bg-BG"/>
    </w:rPr>
  </w:style>
  <w:style w:type="paragraph" w:styleId="Footer">
    <w:name w:val="footer"/>
    <w:basedOn w:val="Normal"/>
    <w:link w:val="FooterChar"/>
    <w:uiPriority w:val="99"/>
    <w:unhideWhenUsed/>
    <w:rsid w:val="009907E1"/>
    <w:pPr>
      <w:tabs>
        <w:tab w:val="center" w:pos="4536"/>
        <w:tab w:val="right" w:pos="9072"/>
      </w:tabs>
    </w:pPr>
  </w:style>
  <w:style w:type="character" w:customStyle="1" w:styleId="FooterChar">
    <w:name w:val="Footer Char"/>
    <w:link w:val="Footer"/>
    <w:uiPriority w:val="99"/>
    <w:rsid w:val="009907E1"/>
    <w:rPr>
      <w:sz w:val="22"/>
      <w:szCs w:val="22"/>
      <w:lang w:eastAsia="bg-BG"/>
    </w:rPr>
  </w:style>
  <w:style w:type="paragraph" w:styleId="ListBullet2">
    <w:name w:val="List Bullet 2"/>
    <w:basedOn w:val="Normal"/>
    <w:rsid w:val="001D6285"/>
    <w:pPr>
      <w:numPr>
        <w:numId w:val="15"/>
      </w:numPr>
      <w:spacing w:before="120" w:after="120" w:line="240" w:lineRule="auto"/>
      <w:contextualSpacing/>
      <w:jc w:val="both"/>
    </w:pPr>
    <w:rPr>
      <w:rFonts w:ascii="Times New Roman" w:eastAsia="Times New Roman" w:hAnsi="Times New Roman"/>
      <w:sz w:val="24"/>
      <w:szCs w:val="24"/>
    </w:rPr>
  </w:style>
  <w:style w:type="paragraph" w:customStyle="1" w:styleId="NormalRight">
    <w:name w:val="Normal Right"/>
    <w:basedOn w:val="Normal"/>
    <w:rsid w:val="006802F3"/>
    <w:pPr>
      <w:spacing w:before="120" w:after="120" w:line="240" w:lineRule="auto"/>
      <w:jc w:val="righ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00B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BB1"/>
    <w:rPr>
      <w:rFonts w:ascii="Tahoma"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DC978-A769-4F21-83A0-6B6305A7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EN</vt:lpstr>
    </vt:vector>
  </TitlesOfParts>
  <Company>European Commission</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c:title>
  <dc:creator>DQC</dc:creator>
  <cp:lastModifiedBy>JACOB Christine (COMP)</cp:lastModifiedBy>
  <cp:revision>2</cp:revision>
  <cp:lastPrinted>2013-12-12T13:36:00Z</cp:lastPrinted>
  <dcterms:created xsi:type="dcterms:W3CDTF">2014-01-16T11:05:00Z</dcterms:created>
  <dcterms:modified xsi:type="dcterms:W3CDTF">2014-01-16T11:05:00Z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